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12" w:rsidRDefault="00B61112" w:rsidP="00B611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1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37173" w:rsidRPr="00B61112" w:rsidRDefault="00737173" w:rsidP="00737173">
      <w:pPr>
        <w:pStyle w:val="a5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12" w:rsidRPr="00B61112" w:rsidRDefault="00B61112" w:rsidP="00B611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Предлагаем Вашему вниманию игры, которые помогут Вашему ребёнку подружиться со словом, научат рассказывать, отыскивать интересные слова, активизировать речь. 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</w:t>
      </w:r>
    </w:p>
    <w:p w:rsidR="00B61112" w:rsidRPr="00B61112" w:rsidRDefault="00B61112" w:rsidP="00B611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12">
        <w:rPr>
          <w:rFonts w:ascii="Times New Roman" w:hAnsi="Times New Roman" w:cs="Times New Roman"/>
          <w:b/>
          <w:sz w:val="28"/>
          <w:szCs w:val="28"/>
          <w:u w:val="single"/>
        </w:rPr>
        <w:t>Игры на активизацию словаря:</w:t>
      </w:r>
    </w:p>
    <w:p w:rsidR="00B61112" w:rsidRPr="00737173" w:rsidRDefault="00B61112" w:rsidP="00B6111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1. Игра «Кто или что может это делать?»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 xml:space="preserve">Взрослый называет действие, а ребенок подбирает предметы.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:rsidR="00B61112" w:rsidRPr="00737173" w:rsidRDefault="00B61112" w:rsidP="00B6111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2. «Отгадай, что это»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 xml:space="preserve">Растут на дереве в саду, очень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 xml:space="preserve"> и сладкие.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Движется по дорогам, по воде, по воздуху.</w:t>
      </w:r>
    </w:p>
    <w:p w:rsidR="00B61112" w:rsidRPr="00737173" w:rsidRDefault="00B61112" w:rsidP="00B6111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3. Игра «Что для чего»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Взрослый предлагает вспомнить, где хранятся эти предметы.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хлеб – в хлебнице,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сахар – в сахарнице,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 xml:space="preserve">конфеты – в </w:t>
      </w:r>
      <w:proofErr w:type="spellStart"/>
      <w:r w:rsidRPr="00B61112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B61112">
        <w:rPr>
          <w:rFonts w:ascii="Times New Roman" w:hAnsi="Times New Roman" w:cs="Times New Roman"/>
          <w:sz w:val="28"/>
          <w:szCs w:val="28"/>
        </w:rPr>
        <w:t>,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мыло – в мыльнице,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перец - в перечнице,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салат – в салатнице, суп – в супнице,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соус - в соуснице и т. д.</w:t>
      </w:r>
    </w:p>
    <w:p w:rsidR="00B61112" w:rsidRPr="00737173" w:rsidRDefault="00B61112" w:rsidP="00B6111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4. Игра «Как можно…»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B61112" w:rsidRPr="00737173" w:rsidRDefault="00B61112" w:rsidP="00B6111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5. «Угощаю»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lastRenderedPageBreak/>
        <w:t>«кислые», «соленые», «горькие» слова.</w:t>
      </w:r>
      <w:r w:rsidRPr="00B61112">
        <w:rPr>
          <w:rFonts w:ascii="Times New Roman" w:hAnsi="Times New Roman" w:cs="Times New Roman"/>
          <w:sz w:val="28"/>
          <w:szCs w:val="28"/>
        </w:rPr>
        <w:br/>
      </w:r>
      <w:r w:rsidRPr="00737173">
        <w:rPr>
          <w:rFonts w:ascii="Times New Roman" w:hAnsi="Times New Roman" w:cs="Times New Roman"/>
          <w:i/>
          <w:sz w:val="28"/>
          <w:szCs w:val="28"/>
        </w:rPr>
        <w:t>6. «Ищем слова»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Какие слова можно вынуть из борща? Винегрета? Кухонного шкафа? И пр.</w:t>
      </w:r>
      <w:r w:rsidRPr="00B61112">
        <w:rPr>
          <w:rFonts w:ascii="Times New Roman" w:hAnsi="Times New Roman" w:cs="Times New Roman"/>
          <w:sz w:val="28"/>
          <w:szCs w:val="28"/>
        </w:rPr>
        <w:br/>
      </w:r>
      <w:r w:rsidRPr="00737173">
        <w:rPr>
          <w:rFonts w:ascii="Times New Roman" w:hAnsi="Times New Roman" w:cs="Times New Roman"/>
          <w:i/>
          <w:sz w:val="28"/>
          <w:szCs w:val="28"/>
        </w:rPr>
        <w:t>7. «Опиши предмет»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12">
        <w:rPr>
          <w:rFonts w:ascii="Times New Roman" w:hAnsi="Times New Roman" w:cs="Times New Roman"/>
          <w:b/>
          <w:sz w:val="28"/>
          <w:szCs w:val="28"/>
          <w:u w:val="single"/>
        </w:rPr>
        <w:t>Игры на речевые обобщения:</w:t>
      </w:r>
    </w:p>
    <w:p w:rsidR="00B61112" w:rsidRPr="00737173" w:rsidRDefault="00B61112" w:rsidP="00B6111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1. «Назови лишнее слово»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- «Лишнее» слово среди имен существительных: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лошадь, корова, олень, баран, свинья;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роза, тюльпан, фасоль, василек, мак;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зима, апрель, весна, осень, лето;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мама, подруга, папа, сын, бабушка.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- «Лишнее» слово среди имен прилагательных: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грустный, печальный, унылый, глубокий;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храбрый, звонкий, смелый, отважный;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желтый, красный, сильный, зеленый;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слабый, ломкий, долгий, хрупкий;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крепкий, далекий, прочный, надежный;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смелый, храбрый, отважный, злой, решительный;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глубокий, мелкий, высокий, светлый, низкий.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- «Лишнее» слово среди глаголов: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думать, ехать, размышлять, соображать;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бросился, слушал, ринулся, помчался;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приехал, прибыл, убежал, прискакал;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пришел, явился, смотрел;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выбежал, вошел, вылетел, выскочил.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2. Игра «Найди дерево»</w:t>
      </w:r>
      <w:r w:rsidRPr="00B61112">
        <w:rPr>
          <w:rFonts w:ascii="Times New Roman" w:hAnsi="Times New Roman" w:cs="Times New Roman"/>
          <w:sz w:val="28"/>
          <w:szCs w:val="28"/>
        </w:rPr>
        <w:t xml:space="preserve"> (выделение признаков деревьев: общая форма, расположение ветвей, цвет и внешний вид коры)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12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звукового анализа и синтеза:</w:t>
      </w:r>
    </w:p>
    <w:p w:rsidR="00B61112" w:rsidRPr="00737173" w:rsidRDefault="00B61112" w:rsidP="00B6111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1. Игра «Цепочка слов»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Взрослый и ребенок по очереди называют любые слова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Например: кошка – автобус – сок – куст – танк – капуста - ...</w:t>
      </w:r>
    </w:p>
    <w:p w:rsidR="00B61112" w:rsidRPr="00737173" w:rsidRDefault="00B61112" w:rsidP="00B6111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2. «Придумай слово»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lastRenderedPageBreak/>
        <w:t>Ребенок должен придумать слово на заданный звук. Например: на звук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>: жук, жилет, джинсы, желудь, уж и т. д.</w:t>
      </w:r>
    </w:p>
    <w:p w:rsidR="00B61112" w:rsidRPr="00B61112" w:rsidRDefault="00B61112" w:rsidP="00B61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грамматического строя речи</w:t>
      </w:r>
      <w:r w:rsidRPr="00B6111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1. Игра «Веселый счет»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 xml:space="preserve">Вокруг много одинаковых предметов.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2. Игра «Подружи слова»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61112">
        <w:rPr>
          <w:rFonts w:ascii="Times New Roman" w:hAnsi="Times New Roman" w:cs="Times New Roman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3. Игра «Все сделал»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постирал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4. Игра « Ты идешь, и я иду»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61112">
        <w:rPr>
          <w:rFonts w:ascii="Times New Roman" w:hAnsi="Times New Roman" w:cs="Times New Roman"/>
          <w:sz w:val="28"/>
          <w:szCs w:val="28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</w:t>
      </w:r>
      <w:proofErr w:type="gramEnd"/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5. «Приготовим сок»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61112">
        <w:rPr>
          <w:rFonts w:ascii="Times New Roman" w:hAnsi="Times New Roman" w:cs="Times New Roman"/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6. «Один - много»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61112">
        <w:rPr>
          <w:rFonts w:ascii="Times New Roman" w:hAnsi="Times New Roman" w:cs="Times New Roman"/>
          <w:sz w:val="28"/>
          <w:szCs w:val="28"/>
        </w:rPr>
        <w:t>«Яблоко – много чего? (яблок); Помидор – много чего? (помидоров)» и т. д.</w:t>
      </w:r>
      <w:proofErr w:type="gramEnd"/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7. </w:t>
      </w:r>
      <w:proofErr w:type="gramStart"/>
      <w:r w:rsidRPr="00737173">
        <w:rPr>
          <w:rFonts w:ascii="Times New Roman" w:hAnsi="Times New Roman" w:cs="Times New Roman"/>
          <w:i/>
          <w:sz w:val="28"/>
          <w:szCs w:val="28"/>
        </w:rPr>
        <w:t>«Чей, чья, чьё»</w:t>
      </w:r>
      <w:proofErr w:type="gramEnd"/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прилагательных. «Уши собаки - (чьи уши?) собачьи уши; хвост кошки – кошачий» и т. д.</w:t>
      </w:r>
      <w:r w:rsidRPr="00B61112">
        <w:rPr>
          <w:rFonts w:ascii="Times New Roman" w:hAnsi="Times New Roman" w:cs="Times New Roman"/>
          <w:sz w:val="28"/>
          <w:szCs w:val="28"/>
        </w:rPr>
        <w:br/>
      </w:r>
      <w:r w:rsidRPr="00737173">
        <w:rPr>
          <w:rFonts w:ascii="Times New Roman" w:hAnsi="Times New Roman" w:cs="Times New Roman"/>
          <w:i/>
          <w:sz w:val="28"/>
          <w:szCs w:val="28"/>
        </w:rPr>
        <w:t>8. «Упрямые слова»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61112">
        <w:rPr>
          <w:rFonts w:ascii="Times New Roman" w:hAnsi="Times New Roman" w:cs="Times New Roman"/>
          <w:sz w:val="28"/>
          <w:szCs w:val="28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 xml:space="preserve"> «Я надеваю пальто. Я гуляю в пальто. Сегодня тепло, и все надели пальто» и т. д.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  <w:u w:val="single"/>
        </w:rPr>
        <w:t>Игры на развитие связной речи:</w:t>
      </w:r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1. Игра «Что на что похоже»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Ребенку предлагается подобрать похожие слова (сравнения)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Белый снег похож на…(что?)</w:t>
      </w:r>
      <w:r w:rsidRPr="00B61112">
        <w:rPr>
          <w:rFonts w:ascii="Times New Roman" w:hAnsi="Times New Roman" w:cs="Times New Roman"/>
          <w:sz w:val="28"/>
          <w:szCs w:val="28"/>
        </w:rPr>
        <w:br/>
        <w:t xml:space="preserve">Синий лед похож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>…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 xml:space="preserve">Густой туман похож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>…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 xml:space="preserve">Чистый дождь похож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>…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 xml:space="preserve">Блестящая на солнце паутина похожа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>…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 xml:space="preserve">День похож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>…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173">
        <w:rPr>
          <w:rFonts w:ascii="Times New Roman" w:hAnsi="Times New Roman" w:cs="Times New Roman"/>
          <w:sz w:val="28"/>
          <w:szCs w:val="28"/>
        </w:rPr>
        <w:t>2. </w:t>
      </w:r>
      <w:r w:rsidRPr="00737173">
        <w:rPr>
          <w:rStyle w:val="a4"/>
          <w:rFonts w:ascii="Times New Roman" w:hAnsi="Times New Roman" w:cs="Times New Roman"/>
          <w:b/>
          <w:bCs/>
          <w:sz w:val="28"/>
          <w:szCs w:val="28"/>
        </w:rPr>
        <w:t>Потому</w:t>
      </w:r>
      <w:r w:rsidRPr="00B61112">
        <w:rPr>
          <w:rStyle w:val="a4"/>
          <w:rFonts w:ascii="Times New Roman" w:hAnsi="Times New Roman" w:cs="Times New Roman"/>
          <w:b/>
          <w:bCs/>
          <w:color w:val="434343"/>
          <w:sz w:val="28"/>
          <w:szCs w:val="28"/>
        </w:rPr>
        <w:t xml:space="preserve"> что…</w:t>
      </w:r>
      <w:r w:rsidRPr="00B61112">
        <w:rPr>
          <w:rFonts w:ascii="Times New Roman" w:hAnsi="Times New Roman" w:cs="Times New Roman"/>
          <w:sz w:val="28"/>
          <w:szCs w:val="28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lastRenderedPageBreak/>
        <w:t>Я мою руки потому, что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…</w:t>
      </w:r>
      <w:r w:rsidRPr="00B6111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>очему ты идёшь спать? и т. д.</w:t>
      </w:r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3. Кем (чем) был?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Взрослый называет ребёнку явления, предметы, животных и т. д., а ребёнок должен сказать, кем (чем) они были раньше.</w:t>
      </w:r>
      <w:r w:rsidRPr="00B61112">
        <w:rPr>
          <w:rFonts w:ascii="Times New Roman" w:hAnsi="Times New Roman" w:cs="Times New Roman"/>
          <w:sz w:val="28"/>
          <w:szCs w:val="28"/>
        </w:rPr>
        <w:br/>
        <w:t xml:space="preserve">Корова </w:t>
      </w:r>
      <w:proofErr w:type="gramStart"/>
      <w:r w:rsidRPr="00B61112">
        <w:rPr>
          <w:rFonts w:ascii="Times New Roman" w:hAnsi="Times New Roman" w:cs="Times New Roman"/>
          <w:sz w:val="28"/>
          <w:szCs w:val="28"/>
        </w:rPr>
        <w:t>была телёнком</w:t>
      </w:r>
      <w:r w:rsidRPr="00B61112">
        <w:rPr>
          <w:rFonts w:ascii="Times New Roman" w:hAnsi="Times New Roman" w:cs="Times New Roman"/>
          <w:sz w:val="28"/>
          <w:szCs w:val="28"/>
        </w:rPr>
        <w:br/>
        <w:t>Бабочка была</w:t>
      </w:r>
      <w:proofErr w:type="gramEnd"/>
      <w:r w:rsidRPr="00B61112">
        <w:rPr>
          <w:rFonts w:ascii="Times New Roman" w:hAnsi="Times New Roman" w:cs="Times New Roman"/>
          <w:sz w:val="28"/>
          <w:szCs w:val="28"/>
        </w:rPr>
        <w:t xml:space="preserve"> гусеницей</w:t>
      </w:r>
      <w:r w:rsidRPr="00B61112">
        <w:rPr>
          <w:rFonts w:ascii="Times New Roman" w:hAnsi="Times New Roman" w:cs="Times New Roman"/>
          <w:sz w:val="28"/>
          <w:szCs w:val="28"/>
        </w:rPr>
        <w:br/>
        <w:t>Курица была цыплёнком, а цыплёнок – яйцом</w:t>
      </w:r>
      <w:r w:rsidRPr="00B61112">
        <w:rPr>
          <w:rFonts w:ascii="Times New Roman" w:hAnsi="Times New Roman" w:cs="Times New Roman"/>
          <w:sz w:val="28"/>
          <w:szCs w:val="28"/>
        </w:rPr>
        <w:br/>
        <w:t>Лёд был водой и т. д.</w:t>
      </w:r>
    </w:p>
    <w:p w:rsidR="00B61112" w:rsidRPr="00737173" w:rsidRDefault="00B61112" w:rsidP="00737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173">
        <w:rPr>
          <w:rFonts w:ascii="Times New Roman" w:hAnsi="Times New Roman" w:cs="Times New Roman"/>
          <w:i/>
          <w:sz w:val="28"/>
          <w:szCs w:val="28"/>
        </w:rPr>
        <w:t>4. Игра "Что мы видим во дворе?"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</w:t>
      </w:r>
    </w:p>
    <w:p w:rsidR="00B61112" w:rsidRPr="00B61112" w:rsidRDefault="00B61112" w:rsidP="00737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112">
        <w:rPr>
          <w:rFonts w:ascii="Times New Roman" w:hAnsi="Times New Roman" w:cs="Times New Roman"/>
          <w:sz w:val="28"/>
          <w:szCs w:val="28"/>
        </w:rPr>
        <w:t>Играйте с ребёнком на равных, поощряйте его ответы, радуйтесь успехам и маленьким победам! Желаем удачи!</w:t>
      </w:r>
    </w:p>
    <w:p w:rsidR="002D3CC9" w:rsidRPr="00B61112" w:rsidRDefault="002D3CC9" w:rsidP="0073717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D3CC9" w:rsidRPr="00B61112" w:rsidSect="00737173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112"/>
    <w:rsid w:val="002D3CC9"/>
    <w:rsid w:val="00737173"/>
    <w:rsid w:val="009B4585"/>
    <w:rsid w:val="00B6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1112"/>
    <w:rPr>
      <w:i/>
      <w:iCs/>
    </w:rPr>
  </w:style>
  <w:style w:type="paragraph" w:styleId="a5">
    <w:name w:val="No Spacing"/>
    <w:uiPriority w:val="1"/>
    <w:qFormat/>
    <w:rsid w:val="00B61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1051</Words>
  <Characters>5992</Characters>
  <Application>Microsoft Office Word</Application>
  <DocSecurity>0</DocSecurity>
  <Lines>49</Lines>
  <Paragraphs>14</Paragraphs>
  <ScaleCrop>false</ScaleCrop>
  <Company>Krokoz™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Бусинки</cp:lastModifiedBy>
  <cp:revision>5</cp:revision>
  <dcterms:created xsi:type="dcterms:W3CDTF">2020-04-24T12:04:00Z</dcterms:created>
  <dcterms:modified xsi:type="dcterms:W3CDTF">2020-04-25T10:51:00Z</dcterms:modified>
</cp:coreProperties>
</file>