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B735A"/>
          <w:kern w:val="36"/>
          <w:sz w:val="48"/>
          <w:szCs w:val="48"/>
        </w:rPr>
      </w:pPr>
      <w:r w:rsidRPr="00B307E4">
        <w:rPr>
          <w:rFonts w:ascii="Arial" w:eastAsia="Times New Roman" w:hAnsi="Arial" w:cs="Arial"/>
          <w:b/>
          <w:bCs/>
          <w:color w:val="8B735A"/>
          <w:kern w:val="36"/>
          <w:sz w:val="48"/>
          <w:szCs w:val="48"/>
        </w:rPr>
        <w:t>Памятка на каникулы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B735A"/>
          <w:sz w:val="24"/>
          <w:szCs w:val="24"/>
        </w:rPr>
      </w:pPr>
      <w:r w:rsidRPr="00B307E4">
        <w:rPr>
          <w:rFonts w:ascii="Arial" w:eastAsia="Times New Roman" w:hAnsi="Arial" w:cs="Arial"/>
          <w:b/>
          <w:bCs/>
          <w:i/>
          <w:iCs/>
          <w:color w:val="8B735A"/>
          <w:sz w:val="24"/>
          <w:szCs w:val="24"/>
        </w:rPr>
        <w:t>Лето – самая веселая пора в жизни школьника. Но это и время подумать о здоровье, тем более что организм ослаблен напряженным 9-месячным трудом. Специалисты отмечают, что к концу учебного года 78% школьников страдают невротическими состояниями. Добавим сюда и многомесячную малоподвижность, и авитаминоз…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76980" cy="2842895"/>
            <wp:effectExtent l="19050" t="0" r="0" b="0"/>
            <wp:docPr id="1" name="Рисунок 1" descr="http://zdd.1september.ru/2008/11/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d.1september.ru/2008/11/5_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7E4">
        <w:rPr>
          <w:rFonts w:ascii="Arial" w:eastAsia="Times New Roman" w:hAnsi="Arial" w:cs="Arial"/>
          <w:color w:val="000000"/>
          <w:sz w:val="20"/>
          <w:szCs w:val="20"/>
        </w:rPr>
        <w:t>Восстановить силы, подготовиться к новому учебному году можно и дома, под контролем родных. Но папа и мама, а тем более бабушка и дедушка не всегда разумно подходят к организации отдыха ребенка. Гораздо более благоприятные условия для отдыха создаются в лагерях, под руководством квалифицированных специалистов.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2028825"/>
            <wp:effectExtent l="19050" t="0" r="0" b="0"/>
            <wp:wrapSquare wrapText="bothSides"/>
            <wp:docPr id="2" name="Рисунок 2" descr="http://zdd.1september.ru/2008/11/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d.1september.ru/2008/11/5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Главное условие поддержания здоровья –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четкое чередование нагрузок и отдыха.</w:t>
      </w:r>
      <w:r w:rsidRPr="00B307E4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Вот почему важно так организовать день (точнее, сутки), чтобы за выполненной работой следовало полноценное восстановление сил. Этой задаче соответствует правильно составленный режим дня. В нем должны найти место и рациональный двигательный режим, и своевременное питание, и закаливающие процедуры, и полноценный сон, и многое другое. Поэтому нельзя распорядок дня в лагере рассматривать как чью-то прихоть. В нем отражен многовековой опыт рациональной организации жизни человека. В особенности обратим внимание на сон.</w:t>
      </w:r>
    </w:p>
    <w:p w:rsid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076325"/>
            <wp:effectExtent l="19050" t="0" r="0" b="0"/>
            <wp:wrapSquare wrapText="bothSides"/>
            <wp:docPr id="3" name="Рисунок 3" descr="http://zdd.1september.ru/2008/11/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dd.1september.ru/2008/11/5_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Большое значение для психического здоровья человека имеет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сон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. Без сна человек не может обходиться. Треть жизни он проводит во сне. Сон имеет восстановительное значение, дает возможность организму отдохнуть от дневных умственных и физических трудов. Это связано с тем, что во время сна тормозится работа нервных центров, перегруженных в дневное время. Это предположил еще гениальный русский физиолог И.П. Павлов. Но он подчеркивал, что торможение – особая форма деятельности мозга, потому что функция сна – это не только отдых. Во сне происходят анализ и переработка информации, накопленной человеком в предшествующее время, уменьшается нервно-психологическое напряжение, скопившееся за дневное время.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Что касается дневного сна, то тем, кто не признает его, можно посоветовать посвятить выделенное на дневной сон время спокойному времяпровождению (например, почитать, написать письмо домой...).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362200"/>
            <wp:effectExtent l="19050" t="0" r="0" b="0"/>
            <wp:wrapSquare wrapText="bothSides"/>
            <wp:docPr id="4" name="Рисунок 4" descr="http://zdd.1september.ru/2008/11/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d.1september.ru/2008/11/5_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Зря школьники пренебрегают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утренней зарядкой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(или, как ее правильно называют, гигиенической гимнастикой). Многие считают ее эффективным средством обеспечения здоровья. На самом деле 8–10 минут занятий легкими упражнениями оздоровительного эффекта не дают. И продолжительность, и особенно интенсивность выполнения упражнений явно недостаточны для получения желаемого результата. Но утренняя зарядка имеет свои достоинства. Во-первых, она дисциплинирует. Очень важно научиться преодолевать стремление «еще чуть-чуть полежать». Иначе мы вскакиваем в последнюю минуту и все делаем впопыхах, коверкая составленные с вечера планы. Во-вторых, утренняя гимнастика позволяет быстрее снять «сонное» торможение в ЦНС и успешнее включиться в рабочий ритм. После разминки мышечный тонус повышается, настроение улучшается.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942975"/>
            <wp:effectExtent l="19050" t="0" r="0" b="0"/>
            <wp:wrapSquare wrapText="bothSides"/>
            <wp:docPr id="5" name="Рисунок 5" descr="http://zdd.1september.ru/2008/11/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dd.1september.ru/2008/11/5_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Отдельный разговор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 солнце.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Именно летом мы можем «ухватить» его лучи. А в них –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много ценного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и полезного. Под действием ультрафиолетовых лучей в коже образуется витамин D – залог не только нормального усвоения кальция, но и эффективной деятельности мозга. Под действием этих же лучей в коже образуется пигмент меланин, от которого зависит появление загара. Меланин также способствует тому, что кожа становится упругой, плотной.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 сожалению, в погоне за загаром дети часто теряют чувство меры, особенно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в первые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дни лета. Загорать надо только с покрытой головой, иначе можно получить солнечный удар. При первых сеансах приема солнечных лучей надо тщательно следить даже не за своими ощущениями (они – ведь так приятно лежать на солнышке! – могут быть обманчивыми), а за цветом кожи. Как только кожа порозовела – все, на сегодня хватит. Даже если вы не уверены, что завтра удастся позагорать (испортится погода или будут другие дела), помните: «перебрав» сегодня, вы рискуете не загорать потом очень долго.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Лучше загорать в движении, 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не лежа: в этом случае загар покрывает ровным слоем все тело, да и опасность передозировки солнечных лучей меньше.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Если же к вечеру в первый день загорания вы почувствовали даже не жжение, а просто зуд, сразу идите в медпункт. Увы, теперь несколько дней вы будете лишены возможности проводить время на пляже.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br/>
        <w:t>И еще. Ни в коем случае нельзя, перегревшись, сразу бросаться в холодную воду. При тепловом воздействии сосуды расширяются, поэтому, собственно, кожа и становится красной. В холодной же воде происходит резкий спазм сосудов – кровь устремляется к внутренним органам, может произойти переполнение сосудов кровью (в том числе и сосудов мозга) с довольно серьезными последствиями.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200150"/>
            <wp:effectExtent l="19050" t="0" r="0" b="0"/>
            <wp:wrapSquare wrapText="bothSides"/>
            <wp:docPr id="6" name="Рисунок 6" descr="http://zdd.1september.ru/2008/11/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dd.1september.ru/2008/11/5_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Лето – это замечательная пора, когда можно вдоволь есть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овощи и фрукты.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Хотелось бы посоветовать летом свести к минимуму потребление животных (особенно жирных) продуктов питания, выпечки, мучных изделий, тортов</w:t>
      </w:r>
      <w:proofErr w:type="gramStart"/>
      <w:r w:rsidRPr="00B307E4">
        <w:rPr>
          <w:rFonts w:ascii="Arial" w:eastAsia="Times New Roman" w:hAnsi="Arial" w:cs="Arial"/>
          <w:color w:val="000000"/>
          <w:sz w:val="20"/>
          <w:szCs w:val="20"/>
        </w:rPr>
        <w:t>… А</w:t>
      </w:r>
      <w:proofErr w:type="gramEnd"/>
      <w:r w:rsidRPr="00B307E4">
        <w:rPr>
          <w:rFonts w:ascii="Arial" w:eastAsia="Times New Roman" w:hAnsi="Arial" w:cs="Arial"/>
          <w:color w:val="000000"/>
          <w:sz w:val="20"/>
          <w:szCs w:val="20"/>
        </w:rPr>
        <w:t xml:space="preserve"> вот сырые фрукты и овощи можно есть без ограничений (разумеется, если они зрелые). Хотелось бы порекомендовать любой прием пищи начинать именно с них, т.е. сначала съесть, например, яблоко, морковку или салат из сырых овощей, а уж потом приниматься за первое и второе.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114425"/>
            <wp:effectExtent l="19050" t="0" r="0" b="0"/>
            <wp:wrapSquare wrapText="bothSides"/>
            <wp:docPr id="7" name="Рисунок 7" descr="http://zdd.1september.ru/2008/11/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d.1september.ru/2008/11/5_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r w:rsidRPr="00B30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питье.</w:t>
      </w:r>
      <w:r w:rsidRPr="00B307E4">
        <w:rPr>
          <w:rFonts w:ascii="Arial" w:eastAsia="Times New Roman" w:hAnsi="Arial" w:cs="Arial"/>
          <w:color w:val="000000"/>
          <w:sz w:val="20"/>
        </w:rPr>
        <w:t> </w:t>
      </w:r>
      <w:r w:rsidRPr="00B307E4">
        <w:rPr>
          <w:rFonts w:ascii="Arial" w:eastAsia="Times New Roman" w:hAnsi="Arial" w:cs="Arial"/>
          <w:color w:val="000000"/>
          <w:sz w:val="20"/>
          <w:szCs w:val="20"/>
        </w:rPr>
        <w:t>Дети много двигаются, поэтому теряют много влаги, особенно в жару. Неудивительно, что подвижные дети пьют много воды. И пусть пьют. Единственное, на что следует обратить внимание, – это чтобы вода была не холодная, а только чуть-чуть холоднее окружающей температуры, иначе можно заболеть ангиной. Особенно внимательными надо быть к детям, страдающим хроническим тонзиллитом.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7E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7E4" w:rsidRPr="00B307E4" w:rsidRDefault="00B307E4" w:rsidP="00B307E4">
      <w:pPr>
        <w:shd w:val="clear" w:color="auto" w:fill="B7ACA4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8B735A"/>
          <w:sz w:val="24"/>
          <w:szCs w:val="24"/>
        </w:rPr>
      </w:pPr>
      <w:r w:rsidRPr="00B307E4">
        <w:rPr>
          <w:rFonts w:ascii="Arial" w:eastAsia="Times New Roman" w:hAnsi="Arial" w:cs="Arial"/>
          <w:b/>
          <w:bCs/>
          <w:color w:val="8B735A"/>
          <w:sz w:val="24"/>
          <w:szCs w:val="24"/>
        </w:rPr>
        <w:t>Эдуард ВАЙНЕР,</w:t>
      </w:r>
      <w:r w:rsidRPr="00B307E4">
        <w:rPr>
          <w:rFonts w:ascii="Arial" w:eastAsia="Times New Roman" w:hAnsi="Arial" w:cs="Arial"/>
          <w:b/>
          <w:bCs/>
          <w:color w:val="8B735A"/>
          <w:sz w:val="24"/>
          <w:szCs w:val="24"/>
        </w:rPr>
        <w:br/>
        <w:t>профессор</w:t>
      </w:r>
    </w:p>
    <w:p w:rsidR="00CC424E" w:rsidRDefault="00CC424E"/>
    <w:sectPr w:rsidR="00CC424E" w:rsidSect="00B307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07E4"/>
    <w:rsid w:val="00B307E4"/>
    <w:rsid w:val="00C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07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7E4"/>
  </w:style>
  <w:style w:type="paragraph" w:styleId="a4">
    <w:name w:val="Balloon Text"/>
    <w:basedOn w:val="a"/>
    <w:link w:val="a5"/>
    <w:uiPriority w:val="99"/>
    <w:semiHidden/>
    <w:unhideWhenUsed/>
    <w:rsid w:val="00B3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4737</Characters>
  <Application>Microsoft Office Word</Application>
  <DocSecurity>0</DocSecurity>
  <Lines>39</Lines>
  <Paragraphs>11</Paragraphs>
  <ScaleCrop>false</ScaleCrop>
  <Company>dsh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2014-07-07T05:18:00Z</dcterms:created>
  <dcterms:modified xsi:type="dcterms:W3CDTF">2014-07-07T05:24:00Z</dcterms:modified>
</cp:coreProperties>
</file>