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07" w:rsidRPr="00A57032" w:rsidRDefault="00CE3C07" w:rsidP="00D83636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                                           </w:t>
      </w:r>
      <w:r w:rsidR="00A57032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r w:rsidR="000377A4" w:rsidRPr="00A57032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Консультация для родителей </w:t>
      </w:r>
    </w:p>
    <w:p w:rsidR="000377A4" w:rsidRPr="00CE3C07" w:rsidRDefault="000377A4" w:rsidP="00D83636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CE3C07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«Как научить ребенка правильному поведению при пожаре»</w:t>
      </w:r>
    </w:p>
    <w:p w:rsidR="000377A4" w:rsidRPr="00D8363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36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 научить ребенка правильному поведению при пожаре.</w:t>
      </w:r>
    </w:p>
    <w:p w:rsidR="000377A4" w:rsidRPr="00D8363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36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Основы воспитания детей закладываются в дошкольном возрасте</w:t>
      </w:r>
    </w:p>
    <w:p w:rsidR="004F0386" w:rsidRPr="00D8363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3636">
        <w:rPr>
          <w:rFonts w:ascii="Times New Roman" w:eastAsia="Times New Roman" w:hAnsi="Times New Roman" w:cs="Times New Roman"/>
          <w:color w:val="000000"/>
          <w:sz w:val="32"/>
          <w:szCs w:val="32"/>
        </w:rPr>
        <w:t>Поэтому пожарно-профилактическая работа с детьми должна начинаться с самого раннего детства ещё в родительском доме.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3636">
        <w:rPr>
          <w:rFonts w:ascii="Times New Roman" w:eastAsia="Times New Roman" w:hAnsi="Times New Roman" w:cs="Times New Roman"/>
          <w:color w:val="000000"/>
          <w:sz w:val="32"/>
          <w:szCs w:val="32"/>
        </w:rPr>
        <w:t>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электровыключатели</w:t>
      </w:r>
      <w:proofErr w:type="spellEnd"/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розетки вокруг ребёнка зажигают свет – огонь.</w:t>
      </w:r>
    </w:p>
    <w:p w:rsidR="00B212D1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Поэтому родителям следует самостоятельно научить своих детей действовать в сложной ситуации.</w:t>
      </w:r>
    </w:p>
    <w:p w:rsidR="00B212D1" w:rsidRPr="004F0386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212D1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87630</wp:posOffset>
            </wp:positionV>
            <wp:extent cx="5305425" cy="3952875"/>
            <wp:effectExtent l="19050" t="0" r="9525" b="0"/>
            <wp:wrapSquare wrapText="bothSides"/>
            <wp:docPr id="2" name="Рисунок 55" descr="http://puzkarapuz.ru/images/infogragika/pdd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uzkarapuz.ru/images/infogragika/pdd/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A22BB" w:rsidRDefault="000A22BB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На первом же этапе детского любопытства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D83636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r w:rsidR="000377A4" w:rsidRPr="004F03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возрасте от трёх до шести лет</w:t>
      </w:r>
      <w:r w:rsidR="000377A4"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</w:t>
      </w:r>
      <w:r w:rsidR="00B212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ым веществам, электроприборам и </w:t>
      </w:r>
      <w:r w:rsidR="000377A4"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предметам.</w:t>
      </w:r>
      <w:r w:rsidR="000377A4"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="000377A4"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</w:t>
      </w:r>
      <w:proofErr w:type="gramEnd"/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0A22BB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r w:rsidR="000377A4" w:rsidRPr="004F03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 семи годам</w:t>
      </w:r>
      <w:r w:rsidR="000377A4"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4F03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«Я сам»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377A4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8448A0" w:rsidRDefault="008448A0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448A0" w:rsidRPr="00FA3EBA" w:rsidRDefault="008448A0" w:rsidP="0084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FA3E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    </w:t>
      </w:r>
      <w:r w:rsidRPr="00FA3EB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Реакция детей во время пожара:</w:t>
      </w:r>
    </w:p>
    <w:p w:rsidR="00B212D1" w:rsidRDefault="00B212D1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77A4" w:rsidRPr="00A57032" w:rsidRDefault="000377A4" w:rsidP="00A5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0377A4" w:rsidRPr="004F0386" w:rsidRDefault="000377A4" w:rsidP="00D83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8448A0" w:rsidRPr="008448A0" w:rsidRDefault="000377A4" w:rsidP="008448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22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Важно</w:t>
      </w:r>
      <w:r w:rsidRPr="004F03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</w:t>
      </w:r>
      <w:r w:rsidRPr="004F03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которых речь идет об игре со спичками, смерти от возгораний и пожаров.</w:t>
      </w:r>
    </w:p>
    <w:p w:rsidR="000377A4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110490</wp:posOffset>
            </wp:positionV>
            <wp:extent cx="4857750" cy="4600575"/>
            <wp:effectExtent l="19050" t="0" r="0" b="0"/>
            <wp:wrapSquare wrapText="bothSides"/>
            <wp:docPr id="5" name="Рисунок 1" descr="Плакаты по пожарной безопасности Kipsek.net - игры онлайн, музыка в mp3, электронные книги журналы онлайн, женские журналы, об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ы по пожарной безопасности Kipsek.net - игры онлайн, музыка в mp3, электронные книги журналы онлайн, женские журналы, обу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Pr="004F0386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70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Ребенок должен знать, что если он видит пламя, то нужно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0377A4" w:rsidRPr="004F0386" w:rsidRDefault="000377A4" w:rsidP="00D83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0377A4" w:rsidRPr="004F0386" w:rsidRDefault="000377A4" w:rsidP="00D83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0377A4" w:rsidRPr="004F0386" w:rsidRDefault="000377A4" w:rsidP="00D83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не тушить огонь в квартире самостоятельно;</w:t>
      </w:r>
    </w:p>
    <w:p w:rsidR="000377A4" w:rsidRPr="004F0386" w:rsidRDefault="000377A4" w:rsidP="00D83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0377A4" w:rsidRPr="004F0386" w:rsidRDefault="000377A4" w:rsidP="00D83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ни в коем случае не пользоваться лифтом, а спускаться по лестнице;</w:t>
      </w:r>
    </w:p>
    <w:p w:rsidR="000377A4" w:rsidRPr="004F0386" w:rsidRDefault="000377A4" w:rsidP="00D83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квартира заперта, прятаться от огня в ванной комнате, следить, что</w:t>
      </w:r>
      <w:r w:rsidR="000A22BB">
        <w:rPr>
          <w:rFonts w:ascii="Times New Roman" w:eastAsia="Times New Roman" w:hAnsi="Times New Roman" w:cs="Times New Roman"/>
          <w:color w:val="000000"/>
          <w:sz w:val="32"/>
          <w:szCs w:val="32"/>
        </w:rPr>
        <w:t>бы дым не проникал в вентиляцию.</w:t>
      </w:r>
    </w:p>
    <w:p w:rsidR="008448A0" w:rsidRPr="00A57032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</w:t>
      </w:r>
      <w:r w:rsidR="00D836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эти ситуации и планы эвакуации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377A4" w:rsidRPr="00A57032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5703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Используйте эти советы при беседе с детьми, для профилактики пожарной безопасности.</w:t>
      </w:r>
    </w:p>
    <w:p w:rsidR="000A22BB" w:rsidRPr="00A57032" w:rsidRDefault="000A22BB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A22BB" w:rsidRPr="008311F6" w:rsidRDefault="000A22BB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0A22BB" w:rsidRPr="008311F6" w:rsidRDefault="000A22BB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0A22BB" w:rsidRPr="008311F6" w:rsidRDefault="000A22BB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0A22BB" w:rsidRPr="008311F6" w:rsidRDefault="000A22BB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0A22BB" w:rsidRPr="008311F6" w:rsidRDefault="000A22BB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0A22BB" w:rsidRPr="008311F6" w:rsidRDefault="000A22BB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0A22BB" w:rsidRPr="008311F6" w:rsidRDefault="000A22BB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0A22BB" w:rsidRDefault="000A22BB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5940425" cy="4191300"/>
            <wp:effectExtent l="19050" t="0" r="3175" b="0"/>
            <wp:docPr id="6" name="Рисунок 1" descr="http://lubmdoy15.edumsko.ru/uploads/3000/2301/section/147449/39eee751af30032eeece2f48de2de4b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mdoy15.edumsko.ru/uploads/3000/2301/section/147449/39eee751af30032eeece2f48de2de4ba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A57032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A57032" w:rsidRPr="000A22BB" w:rsidRDefault="00A57032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0A22BB" w:rsidRPr="008768EE" w:rsidRDefault="000A22BB" w:rsidP="000A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56"/>
          <w:szCs w:val="56"/>
        </w:rPr>
      </w:pPr>
      <w:r w:rsidRPr="008768EE">
        <w:rPr>
          <w:rFonts w:ascii="Times New Roman" w:eastAsia="Times New Roman" w:hAnsi="Times New Roman" w:cs="Times New Roman"/>
          <w:b/>
          <w:color w:val="CC0000"/>
          <w:sz w:val="56"/>
          <w:szCs w:val="56"/>
        </w:rPr>
        <w:lastRenderedPageBreak/>
        <w:t>Осторожно! Электроприборы!</w:t>
      </w:r>
    </w:p>
    <w:p w:rsidR="000A22BB" w:rsidRPr="008768EE" w:rsidRDefault="000A22BB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u w:val="single"/>
        </w:rPr>
      </w:pPr>
    </w:p>
    <w:p w:rsidR="000377A4" w:rsidRDefault="00EA4F0F" w:rsidP="000A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EA4F0F">
        <w:rPr>
          <w:rFonts w:ascii="Times New Roman" w:eastAsia="Times New Roman" w:hAnsi="Times New Roman" w:cs="Times New Roman"/>
          <w:noProof/>
          <w:color w:val="000000"/>
          <w:sz w:val="40"/>
          <w:szCs w:val="40"/>
          <w:u w:val="single"/>
        </w:rPr>
        <w:drawing>
          <wp:inline distT="0" distB="0" distL="0" distR="0">
            <wp:extent cx="4333875" cy="3190875"/>
            <wp:effectExtent l="19050" t="0" r="9525" b="0"/>
            <wp:docPr id="1" name="Рисунок 1" descr="Правила Пожарной Безопасности для дошкольников. . Современна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авила Пожарной Безопасности для дошкольников. . Современна…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EE" w:rsidRPr="000A22BB" w:rsidRDefault="008768EE" w:rsidP="000A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</w:p>
    <w:p w:rsidR="000377A4" w:rsidRPr="004F0386" w:rsidRDefault="008768EE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  <w:r w:rsidR="000377A4"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Беспокоясь о безопасности своего ребенка, взрослые должны помнить, что даже предметы домашнего быта могут являться источником опасности. Поэтому так важно научить детей определенным правилам. Им в первую очередь должны неукоснительно следовать сами взрослые, так как личный пример — самый действенный метод воспитания. Основная цель предлагаемых занятий  — закрепить у детей представления об электроприборах, которые встречаются в быту, о том, зачем они нужны, и о правилах пользования ими.</w:t>
      </w:r>
    </w:p>
    <w:p w:rsidR="000A22BB" w:rsidRPr="000A22BB" w:rsidRDefault="008768EE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 w:rsidR="000377A4"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Приложите все усилия, чтобы ваш ребенок хорошо запомнил основные предметы, опасные для жизни и здоровья. </w:t>
      </w:r>
    </w:p>
    <w:p w:rsidR="000377A4" w:rsidRPr="000A22BB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этого </w:t>
      </w:r>
      <w:r w:rsidRPr="000A22BB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выделите</w:t>
      </w:r>
      <w:r w:rsidRPr="000A22BB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две группы предметов домашнего быта: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1) предметы, которыми ребенку категорически запрещается пользоваться;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2) предметы, которыми надо научиться пользоваться.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Расскажите детям, что существует много предметов, которыми надо уметь пользоваться, научите их этому. Объясните, что эти предметы хранятся в доме в определенных местах.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Можно спросить, считают ли они эти предметы опасными. Помогите ребенку самостоятельно сделать выводы о последствиях неосторожного обращения с ними.</w:t>
      </w:r>
    </w:p>
    <w:p w:rsidR="000377A4" w:rsidRPr="00FA3EBA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C0000"/>
          <w:sz w:val="40"/>
          <w:szCs w:val="40"/>
        </w:rPr>
      </w:pPr>
      <w:r w:rsidRPr="00FA3EBA">
        <w:rPr>
          <w:rFonts w:ascii="Times New Roman" w:eastAsia="Times New Roman" w:hAnsi="Times New Roman" w:cs="Times New Roman"/>
          <w:b/>
          <w:color w:val="CC0000"/>
          <w:sz w:val="40"/>
          <w:szCs w:val="40"/>
        </w:rPr>
        <w:lastRenderedPageBreak/>
        <w:t>Огонь — это очень опасно!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В современном мире никто не застрахован ни от социальных потрясений, ни от стихийных бедствий. Но вот предотвращение пожаров из-за шалостей детей — часто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из них знают об опасности таких игр, умеют различать «добрый» и «злой» огонь.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Цель занятия — помочь детям, начиная с дошкольного возраста, закрепить эти знания, предостеречь их от беды.</w:t>
      </w:r>
    </w:p>
    <w:p w:rsidR="00D8363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Мы рекомендуем прочесть детям книгу С. Маршака «Рассказ о неизвестном герое», а рассмотрев иллюстрации, побеседовать. 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Разбирая с ребенком возможные причины возникновения пожаров, важно обучить его мерам пожарной безопасности и сформировать элементарные знания об опасных последствиях пожаров, научить осторожному обращению с огнем.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Будет полезным рассказать, как давно человек научился добывать огонь, как люди могут использовать силу огня, чтобы согреться, готовить пищу, заставлять работать машины.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Но одновременно люди узнали и разрушительную силу огня: в пламени погибали люди, сгорали жилища, посевы, скот, леса, целые деревни и даже города.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Ребенку будет интересно узнать о профессии людей, которые борются с пожарами. Используйте наиболее яркие сюжеты из литературных  произведений и мультфильмов.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Правила поведения при пожаре</w:t>
      </w:r>
    </w:p>
    <w:p w:rsidR="00CE3C07" w:rsidRPr="004F0386" w:rsidRDefault="000377A4" w:rsidP="000A2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Пожар — ситуация, при которой каждый может растеряться, запа</w:t>
      </w:r>
      <w:r w:rsidR="000A22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никовать. Обучая детей правилам 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поведения   при   пожаре</w:t>
      </w:r>
      <w:proofErr w:type="gramStart"/>
      <w:r w:rsidR="000A22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A22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необходимо учитывать еще и то, что дети непредсказуемы, непоследовательны и очень многих вещей не знают. Например, от страха ребенок может спрятаться в шкафу, под кроватью и не откликаться на зов.</w:t>
      </w:r>
    </w:p>
    <w:p w:rsidR="000377A4" w:rsidRPr="00FA3EBA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A3EBA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Малыш должен усвоить элементарные правила поведения при возникновении пожара, знать, что нужно и чего нельзя делать.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3C0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Первое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позвонить по телефону 01 и сообщить о пожаре, указав точный адрес (улицу, номер дома, номер квартиры, этаж).</w:t>
      </w:r>
    </w:p>
    <w:p w:rsidR="000377A4" w:rsidRPr="004F0386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3C0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lastRenderedPageBreak/>
        <w:t xml:space="preserve">Второе 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— если есть возможность выйти из квартиры, надо оповестить о пожаре соседей, позвать на помощь.</w:t>
      </w:r>
    </w:p>
    <w:p w:rsidR="000A22BB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3C0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Третье</w:t>
      </w:r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помнить, если в комнате много дыма, дышать легче внизу, лежа на полу, </w:t>
      </w:r>
      <w:proofErr w:type="gramStart"/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>но</w:t>
      </w:r>
      <w:proofErr w:type="gramEnd"/>
      <w:r w:rsidRPr="004F03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ни в коем случае не прятаться под кроватью или шкафу.</w:t>
      </w:r>
      <w:r w:rsidR="000A22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0377A4" w:rsidRDefault="000377A4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3C0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Четвертое</w:t>
      </w:r>
      <w:r w:rsidRPr="003554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если невозможно выйти из квартиры через дверь, можно воспользоваться балконной пожарной лестницей или оставаться на балконе, плотно закрыв за собой дверь, в ожидании помощи.  </w:t>
      </w:r>
    </w:p>
    <w:p w:rsidR="00FA3EBA" w:rsidRDefault="00FA3EBA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A3EBA" w:rsidRPr="003554CA" w:rsidRDefault="00FA3EBA" w:rsidP="00D83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914CA" w:rsidRPr="004F0386" w:rsidRDefault="00D334D6" w:rsidP="00D8363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481965</wp:posOffset>
            </wp:positionV>
            <wp:extent cx="5572125" cy="4467225"/>
            <wp:effectExtent l="19050" t="0" r="9525" b="0"/>
            <wp:wrapSquare wrapText="bothSides"/>
            <wp:docPr id="13" name="Рисунок 13" descr="C:\Users\User1\Desktop\39eee751af30032eeece2f48de2de4b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Desktop\39eee751af30032eeece2f48de2de4ba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5940425" cy="4191300"/>
            <wp:effectExtent l="19050" t="0" r="3175" b="0"/>
            <wp:docPr id="9" name="Рисунок 10" descr="http://lubmdoy15.edumsko.ru/uploads/3000/2301/section/147449/39eee751af30032eeece2f48de2de4b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bmdoy15.edumsko.ru/uploads/3000/2301/section/147449/39eee751af30032eeece2f48de2de4ba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5940425" cy="4191300"/>
            <wp:effectExtent l="19050" t="0" r="3175" b="0"/>
            <wp:docPr id="8" name="Рисунок 7" descr="http://lubmdoy15.edumsko.ru/uploads/3000/2301/section/147449/39eee751af30032eeece2f48de2de4b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bmdoy15.edumsko.ru/uploads/3000/2301/section/147449/39eee751af30032eeece2f48de2de4ba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5940425" cy="4191300"/>
            <wp:effectExtent l="19050" t="0" r="3175" b="0"/>
            <wp:docPr id="7" name="Рисунок 4" descr="http://lubmdoy15.edumsko.ru/uploads/3000/2301/section/147449/39eee751af30032eeece2f48de2de4b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bmdoy15.edumsko.ru/uploads/3000/2301/section/147449/39eee751af30032eeece2f48de2de4ba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4CA" w:rsidRPr="004F0386" w:rsidSect="00A57032">
      <w:pgSz w:w="11906" w:h="16838"/>
      <w:pgMar w:top="1134" w:right="850" w:bottom="1134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38D7"/>
    <w:multiLevelType w:val="multilevel"/>
    <w:tmpl w:val="AD54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30C4B"/>
    <w:multiLevelType w:val="multilevel"/>
    <w:tmpl w:val="78A6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7A4"/>
    <w:rsid w:val="000377A4"/>
    <w:rsid w:val="00063F96"/>
    <w:rsid w:val="000A22BB"/>
    <w:rsid w:val="001B6399"/>
    <w:rsid w:val="003554CA"/>
    <w:rsid w:val="00374388"/>
    <w:rsid w:val="004C0543"/>
    <w:rsid w:val="004F0386"/>
    <w:rsid w:val="0074433A"/>
    <w:rsid w:val="007B3B86"/>
    <w:rsid w:val="008311F6"/>
    <w:rsid w:val="008448A0"/>
    <w:rsid w:val="008768EE"/>
    <w:rsid w:val="00A34E13"/>
    <w:rsid w:val="00A57032"/>
    <w:rsid w:val="00AA0560"/>
    <w:rsid w:val="00B212D1"/>
    <w:rsid w:val="00BF1F47"/>
    <w:rsid w:val="00C373A9"/>
    <w:rsid w:val="00CA7038"/>
    <w:rsid w:val="00CE3C07"/>
    <w:rsid w:val="00D334D6"/>
    <w:rsid w:val="00D35C84"/>
    <w:rsid w:val="00D7504B"/>
    <w:rsid w:val="00D83636"/>
    <w:rsid w:val="00E914CA"/>
    <w:rsid w:val="00EA4F0F"/>
    <w:rsid w:val="00FA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99"/>
  </w:style>
  <w:style w:type="paragraph" w:styleId="2">
    <w:name w:val="heading 2"/>
    <w:basedOn w:val="a"/>
    <w:link w:val="20"/>
    <w:uiPriority w:val="9"/>
    <w:qFormat/>
    <w:rsid w:val="00037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7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7A4"/>
    <w:rPr>
      <w:b/>
      <w:bCs/>
    </w:rPr>
  </w:style>
  <w:style w:type="paragraph" w:customStyle="1" w:styleId="c4">
    <w:name w:val="c4"/>
    <w:basedOn w:val="a"/>
    <w:rsid w:val="000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377A4"/>
  </w:style>
  <w:style w:type="paragraph" w:customStyle="1" w:styleId="c1">
    <w:name w:val="c1"/>
    <w:basedOn w:val="a"/>
    <w:rsid w:val="000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377A4"/>
  </w:style>
  <w:style w:type="paragraph" w:customStyle="1" w:styleId="c8">
    <w:name w:val="c8"/>
    <w:basedOn w:val="a"/>
    <w:rsid w:val="000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77A4"/>
  </w:style>
  <w:style w:type="paragraph" w:styleId="a5">
    <w:name w:val="Balloon Text"/>
    <w:basedOn w:val="a"/>
    <w:link w:val="a6"/>
    <w:uiPriority w:val="99"/>
    <w:semiHidden/>
    <w:unhideWhenUsed/>
    <w:rsid w:val="00EA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User1</cp:lastModifiedBy>
  <cp:revision>13</cp:revision>
  <cp:lastPrinted>2016-01-30T07:43:00Z</cp:lastPrinted>
  <dcterms:created xsi:type="dcterms:W3CDTF">2013-10-17T11:30:00Z</dcterms:created>
  <dcterms:modified xsi:type="dcterms:W3CDTF">2016-03-15T09:22:00Z</dcterms:modified>
</cp:coreProperties>
</file>