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B06" w:rsidRPr="00D27B78" w:rsidRDefault="006B6B06" w:rsidP="00D325C7">
      <w:pPr>
        <w:spacing w:before="240"/>
        <w:rPr>
          <w:rFonts w:ascii="Times New Roman" w:hAnsi="Times New Roman"/>
          <w:sz w:val="28"/>
          <w:szCs w:val="28"/>
        </w:rPr>
      </w:pPr>
    </w:p>
    <w:p w:rsidR="006B6B06" w:rsidRPr="00FF1053" w:rsidRDefault="00D325C7" w:rsidP="006B6B06">
      <w:pPr>
        <w:pStyle w:val="a3"/>
        <w:spacing w:after="240"/>
        <w:jc w:val="right"/>
        <w:rPr>
          <w:rFonts w:ascii="Times New Roman" w:hAnsi="Times New Roman"/>
          <w:sz w:val="28"/>
        </w:rPr>
      </w:pPr>
      <w:r>
        <w:rPr>
          <w:rFonts w:ascii="Times New Roman" w:hAnsi="Times New Roman"/>
          <w:b/>
          <w:noProof/>
          <w:sz w:val="24"/>
          <w:szCs w:val="24"/>
          <w:lang w:eastAsia="ru-RU"/>
        </w:rPr>
        <w:drawing>
          <wp:inline distT="0" distB="0" distL="0" distR="0">
            <wp:extent cx="5940425" cy="8394404"/>
            <wp:effectExtent l="19050" t="0" r="3175" b="0"/>
            <wp:docPr id="3" name="Рисунок 1" descr="C:\Documents and Settings\Admin\Мои документы\Мои рисунки\уре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урег.tif"/>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r w:rsidR="006B6B06" w:rsidRPr="00FF1053">
        <w:rPr>
          <w:rFonts w:ascii="Times New Roman" w:hAnsi="Times New Roman"/>
          <w:b/>
          <w:sz w:val="24"/>
          <w:szCs w:val="24"/>
        </w:rPr>
        <w:br w:type="page"/>
      </w:r>
      <w:r w:rsidR="006B6B06" w:rsidRPr="00FF1053">
        <w:rPr>
          <w:rFonts w:ascii="Times New Roman" w:hAnsi="Times New Roman"/>
          <w:sz w:val="28"/>
        </w:rPr>
        <w:lastRenderedPageBreak/>
        <w:t>Приложение</w:t>
      </w:r>
    </w:p>
    <w:tbl>
      <w:tblPr>
        <w:tblW w:w="0" w:type="auto"/>
        <w:tblLook w:val="04A0"/>
      </w:tblPr>
      <w:tblGrid>
        <w:gridCol w:w="4534"/>
        <w:gridCol w:w="5037"/>
      </w:tblGrid>
      <w:tr w:rsidR="006B6B06" w:rsidRPr="00FF1053" w:rsidTr="00B30522">
        <w:tc>
          <w:tcPr>
            <w:tcW w:w="5243" w:type="dxa"/>
            <w:shd w:val="clear" w:color="auto" w:fill="auto"/>
          </w:tcPr>
          <w:p w:rsidR="006B6B06" w:rsidRPr="00FF1053" w:rsidRDefault="006B6B06" w:rsidP="00B30522">
            <w:pPr>
              <w:tabs>
                <w:tab w:val="left" w:pos="4103"/>
              </w:tabs>
              <w:rPr>
                <w:rFonts w:ascii="Times New Roman" w:hAnsi="Times New Roman"/>
                <w:sz w:val="28"/>
                <w:szCs w:val="28"/>
              </w:rPr>
            </w:pPr>
          </w:p>
        </w:tc>
        <w:tc>
          <w:tcPr>
            <w:tcW w:w="5178" w:type="dxa"/>
          </w:tcPr>
          <w:p w:rsidR="006B6B06" w:rsidRPr="00FF1053" w:rsidRDefault="006B6B06" w:rsidP="00B30522">
            <w:pPr>
              <w:ind w:left="2128"/>
              <w:rPr>
                <w:rFonts w:ascii="Times New Roman" w:hAnsi="Times New Roman"/>
                <w:sz w:val="28"/>
                <w:szCs w:val="28"/>
              </w:rPr>
            </w:pPr>
            <w:r w:rsidRPr="00FF1053">
              <w:rPr>
                <w:rFonts w:ascii="Times New Roman" w:hAnsi="Times New Roman"/>
                <w:sz w:val="28"/>
                <w:szCs w:val="28"/>
              </w:rPr>
              <w:t>УТВЕРЖДЕН</w:t>
            </w:r>
          </w:p>
          <w:p w:rsidR="006B6B06" w:rsidRPr="00FF1053" w:rsidRDefault="006B6B06" w:rsidP="00B30522">
            <w:pPr>
              <w:ind w:left="2128"/>
              <w:rPr>
                <w:rFonts w:ascii="Times New Roman" w:hAnsi="Times New Roman"/>
                <w:sz w:val="28"/>
                <w:szCs w:val="28"/>
              </w:rPr>
            </w:pPr>
            <w:r w:rsidRPr="00FF1053">
              <w:rPr>
                <w:rFonts w:ascii="Times New Roman" w:hAnsi="Times New Roman"/>
                <w:sz w:val="28"/>
                <w:szCs w:val="28"/>
              </w:rPr>
              <w:t xml:space="preserve">приказом </w:t>
            </w:r>
            <w:r>
              <w:rPr>
                <w:rFonts w:ascii="Times New Roman" w:hAnsi="Times New Roman"/>
                <w:sz w:val="28"/>
                <w:szCs w:val="28"/>
              </w:rPr>
              <w:t xml:space="preserve">заведующей </w:t>
            </w:r>
            <w:proofErr w:type="spellStart"/>
            <w:r>
              <w:rPr>
                <w:rFonts w:ascii="Times New Roman" w:hAnsi="Times New Roman"/>
                <w:sz w:val="28"/>
                <w:szCs w:val="28"/>
              </w:rPr>
              <w:t>Г.И.Зиминовой</w:t>
            </w:r>
            <w:proofErr w:type="spellEnd"/>
          </w:p>
          <w:p w:rsidR="006B6B06" w:rsidRPr="00FF1053" w:rsidRDefault="006B6B06" w:rsidP="00562085">
            <w:pPr>
              <w:tabs>
                <w:tab w:val="left" w:pos="3247"/>
              </w:tabs>
              <w:ind w:left="2128"/>
              <w:rPr>
                <w:rFonts w:ascii="Times New Roman" w:hAnsi="Times New Roman"/>
                <w:sz w:val="28"/>
                <w:szCs w:val="28"/>
              </w:rPr>
            </w:pPr>
            <w:r w:rsidRPr="00FF1053">
              <w:rPr>
                <w:rFonts w:ascii="Times New Roman" w:hAnsi="Times New Roman"/>
                <w:sz w:val="28"/>
                <w:szCs w:val="28"/>
              </w:rPr>
              <w:t xml:space="preserve">от </w:t>
            </w:r>
            <w:r w:rsidR="00562085">
              <w:rPr>
                <w:rFonts w:ascii="Times New Roman" w:hAnsi="Times New Roman"/>
                <w:sz w:val="28"/>
                <w:szCs w:val="28"/>
              </w:rPr>
              <w:t>30</w:t>
            </w:r>
            <w:r>
              <w:rPr>
                <w:rFonts w:ascii="Times New Roman" w:hAnsi="Times New Roman"/>
                <w:sz w:val="28"/>
                <w:szCs w:val="28"/>
              </w:rPr>
              <w:t>.0</w:t>
            </w:r>
            <w:r w:rsidR="00562085">
              <w:rPr>
                <w:rFonts w:ascii="Times New Roman" w:hAnsi="Times New Roman"/>
                <w:sz w:val="28"/>
                <w:szCs w:val="28"/>
              </w:rPr>
              <w:t>8</w:t>
            </w:r>
            <w:r>
              <w:rPr>
                <w:rFonts w:ascii="Times New Roman" w:hAnsi="Times New Roman"/>
                <w:sz w:val="28"/>
                <w:szCs w:val="28"/>
              </w:rPr>
              <w:t>.201</w:t>
            </w:r>
            <w:r w:rsidR="00562085">
              <w:rPr>
                <w:rFonts w:ascii="Times New Roman" w:hAnsi="Times New Roman"/>
                <w:sz w:val="28"/>
                <w:szCs w:val="28"/>
              </w:rPr>
              <w:t>6</w:t>
            </w:r>
            <w:r>
              <w:rPr>
                <w:rFonts w:ascii="Times New Roman" w:hAnsi="Times New Roman"/>
                <w:sz w:val="28"/>
                <w:szCs w:val="28"/>
              </w:rPr>
              <w:t xml:space="preserve">г </w:t>
            </w:r>
            <w:r w:rsidRPr="00FF1053">
              <w:rPr>
                <w:rFonts w:ascii="Times New Roman" w:hAnsi="Times New Roman"/>
                <w:sz w:val="28"/>
                <w:szCs w:val="28"/>
              </w:rPr>
              <w:t>№</w:t>
            </w:r>
            <w:r>
              <w:rPr>
                <w:rFonts w:ascii="Times New Roman" w:hAnsi="Times New Roman"/>
                <w:sz w:val="28"/>
                <w:szCs w:val="28"/>
              </w:rPr>
              <w:t xml:space="preserve"> </w:t>
            </w:r>
            <w:r w:rsidR="00562085">
              <w:rPr>
                <w:rFonts w:ascii="Times New Roman" w:hAnsi="Times New Roman"/>
                <w:sz w:val="28"/>
                <w:szCs w:val="28"/>
              </w:rPr>
              <w:t>58</w:t>
            </w:r>
          </w:p>
        </w:tc>
      </w:tr>
    </w:tbl>
    <w:p w:rsidR="006B6B06" w:rsidRPr="00FF1053" w:rsidRDefault="006B6B06" w:rsidP="006B6B06">
      <w:pPr>
        <w:spacing w:before="240" w:line="360" w:lineRule="auto"/>
        <w:jc w:val="center"/>
        <w:rPr>
          <w:rFonts w:ascii="Times New Roman" w:hAnsi="Times New Roman"/>
          <w:b/>
          <w:sz w:val="28"/>
          <w:szCs w:val="28"/>
        </w:rPr>
      </w:pPr>
      <w:r w:rsidRPr="00FF1053">
        <w:rPr>
          <w:rFonts w:ascii="Times New Roman" w:hAnsi="Times New Roman"/>
          <w:b/>
          <w:sz w:val="28"/>
          <w:szCs w:val="28"/>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Настоящий порядок регламентирует создание, организацию работы, принятие решений комиссией по урегулированию споров между участниками образовательных отношений и их исполнение </w:t>
      </w:r>
      <w:r w:rsidRPr="00241542">
        <w:rPr>
          <w:rFonts w:ascii="Times New Roman" w:hAnsi="Times New Roman"/>
          <w:sz w:val="28"/>
          <w:szCs w:val="28"/>
        </w:rPr>
        <w:t>М</w:t>
      </w:r>
      <w:r w:rsidR="00562085">
        <w:rPr>
          <w:rFonts w:ascii="Times New Roman" w:hAnsi="Times New Roman"/>
          <w:sz w:val="28"/>
          <w:szCs w:val="28"/>
        </w:rPr>
        <w:t>Д</w:t>
      </w:r>
      <w:r w:rsidRPr="00241542">
        <w:rPr>
          <w:rFonts w:ascii="Times New Roman" w:hAnsi="Times New Roman"/>
          <w:sz w:val="28"/>
          <w:szCs w:val="28"/>
        </w:rPr>
        <w:t>ОУ</w:t>
      </w:r>
      <w:r w:rsidR="00562085">
        <w:rPr>
          <w:rFonts w:ascii="Times New Roman" w:hAnsi="Times New Roman"/>
          <w:sz w:val="28"/>
          <w:szCs w:val="28"/>
        </w:rPr>
        <w:t xml:space="preserve"> </w:t>
      </w:r>
      <w:r w:rsidRPr="00241542">
        <w:rPr>
          <w:rFonts w:ascii="Times New Roman" w:hAnsi="Times New Roman"/>
          <w:sz w:val="28"/>
          <w:szCs w:val="28"/>
        </w:rPr>
        <w:t>«</w:t>
      </w:r>
      <w:r>
        <w:rPr>
          <w:rFonts w:ascii="Times New Roman" w:hAnsi="Times New Roman"/>
          <w:sz w:val="28"/>
          <w:szCs w:val="28"/>
        </w:rPr>
        <w:t>Колосок</w:t>
      </w:r>
      <w:r w:rsidRPr="00241542">
        <w:rPr>
          <w:rFonts w:ascii="Times New Roman" w:hAnsi="Times New Roman"/>
          <w:sz w:val="28"/>
          <w:szCs w:val="28"/>
        </w:rPr>
        <w:t>»</w:t>
      </w:r>
      <w:r>
        <w:rPr>
          <w:rFonts w:ascii="Times New Roman" w:hAnsi="Times New Roman"/>
          <w:i/>
          <w:sz w:val="28"/>
          <w:szCs w:val="28"/>
        </w:rPr>
        <w:t xml:space="preserve"> </w:t>
      </w:r>
      <w:r w:rsidRPr="00FF1053">
        <w:rPr>
          <w:rFonts w:ascii="Times New Roman" w:hAnsi="Times New Roman"/>
          <w:sz w:val="28"/>
          <w:szCs w:val="28"/>
        </w:rPr>
        <w:t>(далее соответственно комиссия, учреждение).</w:t>
      </w:r>
    </w:p>
    <w:p w:rsidR="006B6B06" w:rsidRPr="00FF1053" w:rsidRDefault="006B6B06" w:rsidP="006B6B06">
      <w:pPr>
        <w:tabs>
          <w:tab w:val="left" w:pos="1134"/>
        </w:tabs>
        <w:spacing w:line="360" w:lineRule="auto"/>
        <w:ind w:firstLine="709"/>
        <w:jc w:val="both"/>
        <w:rPr>
          <w:rFonts w:ascii="Times New Roman" w:hAnsi="Times New Roman"/>
          <w:sz w:val="28"/>
          <w:szCs w:val="28"/>
        </w:rPr>
      </w:pPr>
      <w:r w:rsidRPr="00FF1053">
        <w:rPr>
          <w:rFonts w:ascii="Times New Roman" w:hAnsi="Times New Roman"/>
          <w:sz w:val="28"/>
          <w:szCs w:val="28"/>
        </w:rPr>
        <w:t>Комиссия в своей деятельности руководствуется Конституцией Российской Федерации, Федеральным законом «Об образовании в Российской Федерации», иными нормативными правовыми актами, уставом учреждения, настоящим порядком и другими локальными нормативными актами учреждения.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состоит из избираемых членов, представляющих:</w:t>
      </w:r>
    </w:p>
    <w:p w:rsidR="006B6B06" w:rsidRPr="00FF1053" w:rsidRDefault="006B6B06" w:rsidP="006B6B06">
      <w:pPr>
        <w:numPr>
          <w:ilvl w:val="0"/>
          <w:numId w:val="3"/>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 xml:space="preserve">родителей (законных представителей) обучающихся – </w:t>
      </w:r>
      <w:r w:rsidRPr="00CB5783">
        <w:rPr>
          <w:rFonts w:ascii="Times New Roman" w:hAnsi="Times New Roman"/>
          <w:sz w:val="28"/>
          <w:szCs w:val="28"/>
        </w:rPr>
        <w:t>4</w:t>
      </w:r>
      <w:r w:rsidRPr="00FF1053">
        <w:rPr>
          <w:rFonts w:ascii="Times New Roman" w:hAnsi="Times New Roman"/>
          <w:sz w:val="28"/>
          <w:szCs w:val="28"/>
        </w:rPr>
        <w:t xml:space="preserve"> человека;</w:t>
      </w:r>
    </w:p>
    <w:p w:rsidR="006B6B06" w:rsidRPr="00FF1053" w:rsidRDefault="006B6B06" w:rsidP="006B6B06">
      <w:pPr>
        <w:numPr>
          <w:ilvl w:val="0"/>
          <w:numId w:val="3"/>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 xml:space="preserve">работников учреждения – </w:t>
      </w:r>
      <w:r w:rsidRPr="00CB5783">
        <w:rPr>
          <w:rFonts w:ascii="Times New Roman" w:hAnsi="Times New Roman"/>
          <w:sz w:val="28"/>
          <w:szCs w:val="28"/>
        </w:rPr>
        <w:t>4</w:t>
      </w:r>
      <w:r w:rsidRPr="00FF1053">
        <w:rPr>
          <w:rFonts w:ascii="Times New Roman" w:hAnsi="Times New Roman"/>
          <w:sz w:val="28"/>
          <w:szCs w:val="28"/>
        </w:rPr>
        <w:t xml:space="preserve"> человека;</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Члены комиссии, представляющие родителей (законных представителей) обучающихся, избираются на заседании </w:t>
      </w:r>
      <w:r w:rsidR="001956C4">
        <w:rPr>
          <w:rFonts w:ascii="Times New Roman" w:hAnsi="Times New Roman"/>
          <w:sz w:val="28"/>
          <w:szCs w:val="28"/>
        </w:rPr>
        <w:t xml:space="preserve">Управляющего </w:t>
      </w:r>
      <w:r w:rsidRPr="00FF1053">
        <w:rPr>
          <w:rFonts w:ascii="Times New Roman" w:hAnsi="Times New Roman"/>
          <w:sz w:val="28"/>
          <w:szCs w:val="28"/>
        </w:rPr>
        <w:t xml:space="preserve">совета </w:t>
      </w:r>
      <w:r w:rsidR="001956C4">
        <w:rPr>
          <w:rFonts w:ascii="Times New Roman" w:hAnsi="Times New Roman"/>
          <w:sz w:val="28"/>
          <w:szCs w:val="28"/>
        </w:rPr>
        <w:t>учреждения</w:t>
      </w:r>
      <w:r w:rsidRPr="00FF1053">
        <w:rPr>
          <w:rFonts w:ascii="Times New Roman" w:hAnsi="Times New Roman"/>
          <w:sz w:val="28"/>
          <w:szCs w:val="28"/>
        </w:rPr>
        <w:t xml:space="preserve"> простым большинством голосов присутствующих на заседании членов </w:t>
      </w:r>
      <w:r w:rsidR="001956C4">
        <w:rPr>
          <w:rFonts w:ascii="Times New Roman" w:hAnsi="Times New Roman"/>
          <w:sz w:val="28"/>
          <w:szCs w:val="28"/>
        </w:rPr>
        <w:t xml:space="preserve">Управляющего </w:t>
      </w:r>
      <w:r w:rsidRPr="00FF1053">
        <w:rPr>
          <w:rFonts w:ascii="Times New Roman" w:hAnsi="Times New Roman"/>
          <w:sz w:val="28"/>
          <w:szCs w:val="28"/>
        </w:rPr>
        <w:t>совета учреждения.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 xml:space="preserve">Члены комиссии, представляющие работников, избираются на </w:t>
      </w:r>
      <w:r w:rsidR="001956C4">
        <w:rPr>
          <w:rFonts w:ascii="Times New Roman" w:hAnsi="Times New Roman"/>
          <w:sz w:val="28"/>
          <w:szCs w:val="28"/>
        </w:rPr>
        <w:t xml:space="preserve">педагогическом совете </w:t>
      </w:r>
      <w:r w:rsidRPr="00FF1053">
        <w:rPr>
          <w:rFonts w:ascii="Times New Roman" w:hAnsi="Times New Roman"/>
          <w:sz w:val="28"/>
          <w:szCs w:val="28"/>
        </w:rPr>
        <w:t xml:space="preserve">работников учреждения простым большинством голосов присутствующих на заседании </w:t>
      </w:r>
      <w:r w:rsidR="001956C4">
        <w:rPr>
          <w:rFonts w:ascii="Times New Roman" w:hAnsi="Times New Roman"/>
          <w:sz w:val="28"/>
          <w:szCs w:val="28"/>
        </w:rPr>
        <w:t>педагогического совета педагогов</w:t>
      </w:r>
      <w:r w:rsidRPr="00FF1053">
        <w:rPr>
          <w:rFonts w:ascii="Times New Roman" w:hAnsi="Times New Roman"/>
          <w:sz w:val="28"/>
          <w:szCs w:val="28"/>
        </w:rPr>
        <w:t xml:space="preserve"> учреждения.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считается сформированной и приступает к работе с момента и</w:t>
      </w:r>
      <w:r w:rsidR="001956C4">
        <w:rPr>
          <w:rFonts w:ascii="Times New Roman" w:hAnsi="Times New Roman"/>
          <w:sz w:val="28"/>
          <w:szCs w:val="28"/>
        </w:rPr>
        <w:t xml:space="preserve">збирания всего состава комиссии и действует </w:t>
      </w:r>
      <w:r w:rsidR="00562085">
        <w:rPr>
          <w:rFonts w:ascii="Times New Roman" w:hAnsi="Times New Roman"/>
          <w:sz w:val="28"/>
          <w:szCs w:val="28"/>
        </w:rPr>
        <w:t>один учебный год.</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 Состав комиссии утверждается приказом заведующего учреждением.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Учреждение не выплачивает членам комиссии вознаграждение за выполнение ими своих обязанностей.</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Полномочия члена комиссии</w:t>
      </w:r>
      <w:r w:rsidRPr="00FF1053">
        <w:rPr>
          <w:rFonts w:ascii="Times New Roman" w:hAnsi="Times New Roman"/>
          <w:b/>
          <w:sz w:val="28"/>
          <w:szCs w:val="28"/>
        </w:rPr>
        <w:t xml:space="preserve"> </w:t>
      </w:r>
      <w:r w:rsidRPr="00FF1053">
        <w:rPr>
          <w:rFonts w:ascii="Times New Roman" w:eastAsia="Times New Roman" w:hAnsi="Times New Roman"/>
          <w:bCs/>
          <w:sz w:val="28"/>
          <w:szCs w:val="28"/>
        </w:rPr>
        <w:t>могут быть прекращены досрочно:</w:t>
      </w:r>
    </w:p>
    <w:p w:rsidR="006B6B06" w:rsidRPr="00FF1053" w:rsidRDefault="006B6B06" w:rsidP="006B6B06">
      <w:pPr>
        <w:numPr>
          <w:ilvl w:val="0"/>
          <w:numId w:val="4"/>
        </w:numPr>
        <w:shd w:val="clear" w:color="auto" w:fill="FFFFFF"/>
        <w:autoSpaceDE w:val="0"/>
        <w:autoSpaceDN w:val="0"/>
        <w:adjustRightInd w:val="0"/>
        <w:spacing w:before="5" w:after="0" w:line="360" w:lineRule="auto"/>
        <w:ind w:left="709" w:right="34"/>
        <w:jc w:val="both"/>
        <w:rPr>
          <w:rFonts w:ascii="Times New Roman" w:eastAsia="Times New Roman" w:hAnsi="Times New Roman"/>
          <w:bCs/>
          <w:sz w:val="28"/>
          <w:szCs w:val="28"/>
        </w:rPr>
      </w:pPr>
      <w:r w:rsidRPr="00FF1053">
        <w:rPr>
          <w:rFonts w:ascii="Times New Roman" w:eastAsia="Times New Roman" w:hAnsi="Times New Roman"/>
          <w:bCs/>
          <w:sz w:val="28"/>
          <w:szCs w:val="28"/>
        </w:rPr>
        <w:t>по просьбе члена комиссии;</w:t>
      </w:r>
    </w:p>
    <w:p w:rsidR="006B6B06" w:rsidRPr="00FF1053" w:rsidRDefault="006B6B06" w:rsidP="006B6B06">
      <w:pPr>
        <w:numPr>
          <w:ilvl w:val="0"/>
          <w:numId w:val="4"/>
        </w:numPr>
        <w:shd w:val="clear" w:color="auto" w:fill="FFFFFF"/>
        <w:autoSpaceDE w:val="0"/>
        <w:autoSpaceDN w:val="0"/>
        <w:adjustRightInd w:val="0"/>
        <w:spacing w:before="5" w:after="0" w:line="360" w:lineRule="auto"/>
        <w:ind w:left="709" w:right="34"/>
        <w:jc w:val="both"/>
        <w:rPr>
          <w:rFonts w:ascii="Times New Roman" w:eastAsia="Times New Roman" w:hAnsi="Times New Roman"/>
          <w:bCs/>
          <w:sz w:val="28"/>
          <w:szCs w:val="28"/>
        </w:rPr>
      </w:pPr>
      <w:r w:rsidRPr="00FF1053">
        <w:rPr>
          <w:rFonts w:ascii="Times New Roman" w:eastAsia="Times New Roman" w:hAnsi="Times New Roman"/>
          <w:bCs/>
          <w:sz w:val="28"/>
          <w:szCs w:val="28"/>
        </w:rPr>
        <w:t>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6B6B06" w:rsidRPr="00FF1053" w:rsidRDefault="006B6B06" w:rsidP="006B6B06">
      <w:pPr>
        <w:numPr>
          <w:ilvl w:val="0"/>
          <w:numId w:val="4"/>
        </w:numPr>
        <w:shd w:val="clear" w:color="auto" w:fill="FFFFFF"/>
        <w:autoSpaceDE w:val="0"/>
        <w:autoSpaceDN w:val="0"/>
        <w:adjustRightInd w:val="0"/>
        <w:spacing w:before="5" w:after="0" w:line="360" w:lineRule="auto"/>
        <w:ind w:left="709" w:right="34"/>
        <w:jc w:val="both"/>
        <w:rPr>
          <w:rFonts w:ascii="Times New Roman" w:eastAsia="Times New Roman" w:hAnsi="Times New Roman"/>
          <w:bCs/>
          <w:sz w:val="28"/>
          <w:szCs w:val="28"/>
        </w:rPr>
      </w:pPr>
      <w:r w:rsidRPr="00FF1053">
        <w:rPr>
          <w:rFonts w:ascii="Times New Roman" w:eastAsia="Times New Roman" w:hAnsi="Times New Roman"/>
          <w:bCs/>
          <w:sz w:val="28"/>
          <w:szCs w:val="28"/>
        </w:rPr>
        <w:t>в случае привлечения члена комиссии к уголовной ответственности.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Полномочия члена комиссии, являющегося педагогическим работником и состоящего с учреждением в трудовых отношениях, могут быть также прекращены досрочно в случае прекращения трудовых отношений с учреждением.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Вакантные места, образовавшиеся в комиссии, замещаются на оставшийся срок полномочий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Комиссию возглавляет председатель, избираемый членами комиссии из их числа простым большинством голосов от общего числа членов комиссии.</w:t>
      </w:r>
    </w:p>
    <w:p w:rsidR="006B6B06" w:rsidRPr="00CB5783" w:rsidRDefault="006B6B06" w:rsidP="006B6B06">
      <w:pPr>
        <w:numPr>
          <w:ilvl w:val="0"/>
          <w:numId w:val="1"/>
        </w:numPr>
        <w:spacing w:after="0" w:line="360" w:lineRule="auto"/>
        <w:ind w:left="0" w:firstLine="709"/>
        <w:jc w:val="both"/>
        <w:rPr>
          <w:rFonts w:ascii="Times New Roman" w:hAnsi="Times New Roman"/>
          <w:sz w:val="28"/>
          <w:szCs w:val="28"/>
        </w:rPr>
      </w:pPr>
      <w:r w:rsidRPr="00CB5783">
        <w:rPr>
          <w:rFonts w:ascii="Times New Roman" w:hAnsi="Times New Roman"/>
          <w:sz w:val="28"/>
          <w:szCs w:val="28"/>
        </w:rPr>
        <w:t>Заведующий учреждением не может быть избран председателем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Комиссия вправе в любое время переизбрать своего председателя простым большинством голосов от общего числа членов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Председатель комиссии:</w:t>
      </w:r>
    </w:p>
    <w:p w:rsidR="006B6B06" w:rsidRPr="00FF1053" w:rsidRDefault="006B6B06" w:rsidP="006B6B06">
      <w:pPr>
        <w:numPr>
          <w:ilvl w:val="0"/>
          <w:numId w:val="5"/>
        </w:numPr>
        <w:spacing w:after="0" w:line="360" w:lineRule="auto"/>
        <w:ind w:hanging="436"/>
        <w:jc w:val="both"/>
        <w:rPr>
          <w:rFonts w:ascii="Times New Roman" w:hAnsi="Times New Roman"/>
          <w:sz w:val="28"/>
          <w:szCs w:val="28"/>
        </w:rPr>
      </w:pPr>
      <w:r w:rsidRPr="00FF1053">
        <w:rPr>
          <w:rFonts w:ascii="Times New Roman" w:hAnsi="Times New Roman"/>
          <w:sz w:val="28"/>
          <w:szCs w:val="28"/>
        </w:rPr>
        <w:t>осуществляет общее руководство деятельностью комиссии;</w:t>
      </w:r>
    </w:p>
    <w:p w:rsidR="006B6B06" w:rsidRPr="00FF1053" w:rsidRDefault="006B6B06" w:rsidP="006B6B06">
      <w:pPr>
        <w:numPr>
          <w:ilvl w:val="0"/>
          <w:numId w:val="5"/>
        </w:numPr>
        <w:spacing w:after="0" w:line="360" w:lineRule="auto"/>
        <w:ind w:hanging="436"/>
        <w:jc w:val="both"/>
        <w:rPr>
          <w:rFonts w:ascii="Times New Roman" w:hAnsi="Times New Roman"/>
          <w:sz w:val="28"/>
          <w:szCs w:val="28"/>
        </w:rPr>
      </w:pPr>
      <w:r w:rsidRPr="00FF1053">
        <w:rPr>
          <w:rFonts w:ascii="Times New Roman" w:hAnsi="Times New Roman"/>
          <w:sz w:val="28"/>
          <w:szCs w:val="28"/>
        </w:rPr>
        <w:t>ведёт заседание комиссии;</w:t>
      </w:r>
    </w:p>
    <w:p w:rsidR="006B6B06" w:rsidRPr="00FF1053" w:rsidRDefault="006B6B06" w:rsidP="006B6B06">
      <w:pPr>
        <w:numPr>
          <w:ilvl w:val="0"/>
          <w:numId w:val="5"/>
        </w:numPr>
        <w:spacing w:after="0" w:line="360" w:lineRule="auto"/>
        <w:ind w:hanging="436"/>
        <w:jc w:val="both"/>
        <w:rPr>
          <w:rFonts w:ascii="Times New Roman" w:hAnsi="Times New Roman"/>
          <w:sz w:val="28"/>
          <w:szCs w:val="28"/>
        </w:rPr>
      </w:pPr>
      <w:r w:rsidRPr="00FF1053">
        <w:rPr>
          <w:rFonts w:ascii="Times New Roman" w:hAnsi="Times New Roman"/>
          <w:sz w:val="28"/>
          <w:szCs w:val="28"/>
        </w:rPr>
        <w:t>подписывает протокол заседания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Обращение в комиссию могут направлять родители (законные представители) обучающихся, педагогические работники и их представители, заведующ</w:t>
      </w:r>
      <w:r w:rsidR="00562085">
        <w:rPr>
          <w:rFonts w:ascii="Times New Roman" w:hAnsi="Times New Roman"/>
          <w:sz w:val="28"/>
          <w:szCs w:val="28"/>
        </w:rPr>
        <w:t>ая</w:t>
      </w:r>
      <w:r w:rsidRPr="00FF1053">
        <w:rPr>
          <w:rFonts w:ascii="Times New Roman" w:hAnsi="Times New Roman"/>
          <w:sz w:val="28"/>
          <w:szCs w:val="28"/>
        </w:rPr>
        <w:t xml:space="preserve"> учреждением либо представитель учреждения, действующий на основании доверенности.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Срок обращения в комиссию составляет </w:t>
      </w:r>
      <w:r>
        <w:rPr>
          <w:rFonts w:ascii="Times New Roman" w:hAnsi="Times New Roman"/>
          <w:sz w:val="28"/>
          <w:szCs w:val="28"/>
        </w:rPr>
        <w:t>5</w:t>
      </w:r>
      <w:r w:rsidRPr="00FF1053">
        <w:rPr>
          <w:rFonts w:ascii="Times New Roman" w:hAnsi="Times New Roman"/>
          <w:sz w:val="28"/>
          <w:szCs w:val="28"/>
        </w:rPr>
        <w:t xml:space="preserve">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Комиссия обязана рассмотреть поступившее от участника (участников) образовательных отношений письменное заявление в течение </w:t>
      </w:r>
      <w:r w:rsidRPr="00CB5783">
        <w:rPr>
          <w:rFonts w:ascii="Times New Roman" w:hAnsi="Times New Roman"/>
          <w:sz w:val="28"/>
          <w:szCs w:val="28"/>
        </w:rPr>
        <w:t>десяти</w:t>
      </w:r>
      <w:r w:rsidRPr="00FF1053">
        <w:rPr>
          <w:rFonts w:ascii="Times New Roman" w:hAnsi="Times New Roman"/>
          <w:sz w:val="28"/>
          <w:szCs w:val="28"/>
        </w:rPr>
        <w:t xml:space="preserve"> календарных дней со дня его подачи.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Заседания комиссии созываются председателем комиссии, а в его отсутствие – заместителем председателя. Правом созыва заседания комиссии обладают также заведующий учреждением. Комиссия также может созываться по инициативе не менее чем 1/3 членов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При комиссии могут создаваться подкомиссии. Составы подкомиссий утверждаются комиссией. В подкомиссии могут входить, с их согласия, любые лица, которых комиссия сочтет необходимыми привлечь для обеспечения эффективной работы подкомиссии. Руководитель (председатель) любой подкомиссии является членом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Заседание комиссии правомочно, если все члены комиссии извещены о времени и месте его проведения и на нем присутствуют не менее двух третей от общего числа членов комиссии, определенного настоящим порядком.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При отсутствии на заседании комиссии по уважительной причине члена </w:t>
      </w:r>
      <w:proofErr w:type="gramStart"/>
      <w:r w:rsidRPr="00FF1053">
        <w:rPr>
          <w:rFonts w:ascii="Times New Roman" w:hAnsi="Times New Roman"/>
          <w:sz w:val="28"/>
          <w:szCs w:val="28"/>
        </w:rPr>
        <w:t>комиссии</w:t>
      </w:r>
      <w:proofErr w:type="gramEnd"/>
      <w:r w:rsidRPr="00FF1053">
        <w:rPr>
          <w:rFonts w:ascii="Times New Roman" w:hAnsi="Times New Roman"/>
          <w:sz w:val="28"/>
          <w:szCs w:val="28"/>
        </w:rPr>
        <w:t xml:space="preserve"> представленное им в письменной форме мнение учитывается при определении наличия кворума и результатов голосования.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Члены комиссии и лица, участвовавшие в ее заседании, не вправе разглашать сведения, ставшие им известными в ходе работы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6B6B06" w:rsidRPr="00CB578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не рассматривает сообщения о преступлениях и административных правонарушениях, а также анонимные обращения</w:t>
      </w:r>
      <w:r w:rsidRPr="00CB5783">
        <w:rPr>
          <w:rFonts w:ascii="Times New Roman" w:hAnsi="Times New Roman"/>
          <w:sz w:val="28"/>
          <w:szCs w:val="28"/>
        </w:rPr>
        <w:t>, не проводит проверки по фактам нарушения служебной дисциплины.</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В случае установления комиссией признаков дисциплинарного проступка в действиях (бездействии) работника учреждения информация об этом представляется заведующе</w:t>
      </w:r>
      <w:r w:rsidR="00562085">
        <w:rPr>
          <w:rFonts w:ascii="Times New Roman" w:hAnsi="Times New Roman"/>
          <w:sz w:val="28"/>
          <w:szCs w:val="28"/>
        </w:rPr>
        <w:t>й</w:t>
      </w:r>
      <w:r w:rsidRPr="00FF1053">
        <w:rPr>
          <w:rFonts w:ascii="Times New Roman" w:hAnsi="Times New Roman"/>
          <w:sz w:val="28"/>
          <w:szCs w:val="28"/>
        </w:rPr>
        <w:t xml:space="preserve"> учреждением для решения вопроса о применении к работнику учреждения мер ответственности, предусмотренных законодательством.</w:t>
      </w:r>
    </w:p>
    <w:p w:rsidR="006B6B06" w:rsidRPr="00FF1053" w:rsidRDefault="006B6B06" w:rsidP="006B6B06">
      <w:pPr>
        <w:spacing w:line="360" w:lineRule="auto"/>
        <w:ind w:firstLine="709"/>
        <w:jc w:val="both"/>
        <w:rPr>
          <w:rFonts w:ascii="Times New Roman" w:hAnsi="Times New Roman"/>
          <w:sz w:val="28"/>
          <w:szCs w:val="28"/>
        </w:rPr>
      </w:pPr>
      <w:proofErr w:type="gramStart"/>
      <w:r w:rsidRPr="00FF1053">
        <w:rPr>
          <w:rFonts w:ascii="Times New Roman" w:hAnsi="Times New Roman"/>
          <w:sz w:val="28"/>
          <w:szCs w:val="28"/>
        </w:rP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roofErr w:type="gramEnd"/>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w:t>
      </w:r>
    </w:p>
    <w:p w:rsidR="006B6B06" w:rsidRPr="00FF1053" w:rsidRDefault="006B6B06" w:rsidP="006B6B06">
      <w:pPr>
        <w:spacing w:line="360" w:lineRule="auto"/>
        <w:ind w:firstLine="709"/>
        <w:jc w:val="both"/>
        <w:rPr>
          <w:rFonts w:ascii="Times New Roman" w:hAnsi="Times New Roman"/>
          <w:sz w:val="28"/>
          <w:szCs w:val="28"/>
        </w:rPr>
      </w:pPr>
      <w:r w:rsidRPr="00FF1053">
        <w:rPr>
          <w:rFonts w:ascii="Times New Roman" w:hAnsi="Times New Roman"/>
          <w:sz w:val="28"/>
          <w:szCs w:val="28"/>
        </w:rPr>
        <w:t>В работе комиссии может быть предусмотрен порядок тайного голосования, который устанавливается на заседании комиссии.</w:t>
      </w:r>
    </w:p>
    <w:p w:rsidR="006B6B06" w:rsidRPr="00FF1053" w:rsidRDefault="006B6B06" w:rsidP="006B6B06">
      <w:pPr>
        <w:tabs>
          <w:tab w:val="left" w:pos="1134"/>
        </w:tabs>
        <w:spacing w:line="360" w:lineRule="auto"/>
        <w:ind w:firstLine="709"/>
        <w:jc w:val="both"/>
        <w:rPr>
          <w:rFonts w:ascii="Times New Roman" w:hAnsi="Times New Roman"/>
          <w:sz w:val="28"/>
          <w:szCs w:val="28"/>
        </w:rPr>
      </w:pPr>
      <w:r w:rsidRPr="00FF1053">
        <w:rPr>
          <w:rFonts w:ascii="Times New Roman" w:hAnsi="Times New Roman"/>
          <w:sz w:val="28"/>
          <w:szCs w:val="28"/>
        </w:rPr>
        <w:t>При равенстве голосов принимается решение, за которое голосовал председательствующий на заседании.</w:t>
      </w:r>
    </w:p>
    <w:p w:rsidR="006B6B06" w:rsidRPr="00FF1053" w:rsidRDefault="006B6B06" w:rsidP="006B6B06">
      <w:pPr>
        <w:tabs>
          <w:tab w:val="left" w:pos="1134"/>
        </w:tabs>
        <w:spacing w:line="360" w:lineRule="auto"/>
        <w:ind w:firstLine="709"/>
        <w:jc w:val="both"/>
        <w:rPr>
          <w:rFonts w:ascii="Times New Roman" w:hAnsi="Times New Roman"/>
          <w:sz w:val="28"/>
          <w:szCs w:val="28"/>
        </w:rPr>
      </w:pPr>
      <w:r w:rsidRPr="00FF1053">
        <w:rPr>
          <w:rFonts w:ascii="Times New Roman" w:hAnsi="Times New Roman"/>
          <w:sz w:val="28"/>
          <w:szCs w:val="28"/>
        </w:rPr>
        <w:t>Решение комиссии оформляется протоколом, который подписывается председателем и секретарем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Копии протокола заседания комиссии в 3-дневный срок со дня заседания направляются заведующему учреждением, полностью или в виде выписок из протокола – заинтересованным лицам.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Решение комиссии может быть обжаловано в установленном законодательством Российской Федерации порядке.</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Заявление о наличии или об отсутствии конфликта интересов педагогического работника рассматривается комиссией в случае, если стороны самостоятельно не урегулировали разногласия при непосредственных переговорах.</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w:t>
      </w:r>
    </w:p>
    <w:p w:rsidR="006B6B06" w:rsidRPr="00FF1053" w:rsidRDefault="006B6B06" w:rsidP="006B6B06">
      <w:pPr>
        <w:numPr>
          <w:ilvl w:val="0"/>
          <w:numId w:val="2"/>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установить, что педагогический работник соблюдал требования об урегулировании конфликта интересов;</w:t>
      </w:r>
    </w:p>
    <w:p w:rsidR="006B6B06" w:rsidRPr="00FF1053" w:rsidRDefault="006B6B06" w:rsidP="006B6B06">
      <w:pPr>
        <w:numPr>
          <w:ilvl w:val="0"/>
          <w:numId w:val="2"/>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lastRenderedPageBreak/>
        <w:t xml:space="preserve">установить, что педагогический работник не соблюдал требования об урегулировании конфликта интересов. В этом случае комиссия рекомендует заведующему учреждением указать педагогическому работнику на недопустимость </w:t>
      </w:r>
      <w:proofErr w:type="gramStart"/>
      <w:r w:rsidRPr="00FF1053">
        <w:rPr>
          <w:rFonts w:ascii="Times New Roman" w:hAnsi="Times New Roman"/>
          <w:sz w:val="28"/>
          <w:szCs w:val="28"/>
        </w:rPr>
        <w:t>нарушения требований урегулирования конфликта интересов</w:t>
      </w:r>
      <w:proofErr w:type="gramEnd"/>
      <w:r w:rsidRPr="00FF1053">
        <w:rPr>
          <w:rFonts w:ascii="Times New Roman" w:hAnsi="Times New Roman"/>
          <w:sz w:val="28"/>
          <w:szCs w:val="28"/>
        </w:rPr>
        <w:t xml:space="preserve"> либо применить к педагогическому работнику конкретную меру ответственности.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урегулировании конфликта интересов.</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 комиссию принимаются заявления по вопросам применения локальных нормативных актов учреждения.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 итогам рассмотрения вопроса применения локальных нормативных актов комиссия принимает одно из следующих решений:</w:t>
      </w:r>
    </w:p>
    <w:p w:rsidR="006B6B06" w:rsidRPr="00FF1053" w:rsidRDefault="006B6B06" w:rsidP="006B6B06">
      <w:pPr>
        <w:numPr>
          <w:ilvl w:val="0"/>
          <w:numId w:val="6"/>
        </w:numPr>
        <w:spacing w:after="0" w:line="360" w:lineRule="auto"/>
        <w:ind w:left="709" w:hanging="436"/>
        <w:jc w:val="both"/>
        <w:rPr>
          <w:rFonts w:ascii="Times New Roman" w:hAnsi="Times New Roman"/>
          <w:sz w:val="28"/>
          <w:szCs w:val="28"/>
        </w:rPr>
      </w:pPr>
      <w:r w:rsidRPr="00FF1053">
        <w:rPr>
          <w:rFonts w:ascii="Times New Roman" w:hAnsi="Times New Roman"/>
          <w:sz w:val="28"/>
          <w:szCs w:val="28"/>
        </w:rPr>
        <w:t>установить соблюдение требований локального нормативного акта;</w:t>
      </w:r>
    </w:p>
    <w:p w:rsidR="006B6B06" w:rsidRPr="00FF1053" w:rsidRDefault="006B6B06" w:rsidP="006B6B06">
      <w:pPr>
        <w:numPr>
          <w:ilvl w:val="0"/>
          <w:numId w:val="6"/>
        </w:numPr>
        <w:spacing w:after="0" w:line="360" w:lineRule="auto"/>
        <w:ind w:left="709" w:hanging="436"/>
        <w:jc w:val="both"/>
        <w:rPr>
          <w:rFonts w:ascii="Times New Roman" w:hAnsi="Times New Roman"/>
          <w:sz w:val="28"/>
          <w:szCs w:val="28"/>
        </w:rPr>
      </w:pPr>
      <w:r w:rsidRPr="00FF1053">
        <w:rPr>
          <w:rFonts w:ascii="Times New Roman" w:hAnsi="Times New Roman"/>
          <w:sz w:val="28"/>
          <w:szCs w:val="28"/>
        </w:rPr>
        <w:t>установить несоблюдение требований локального нормативного акта. В этом случае заведующий учреждением обязан принять меры по обеспечению соблюдения требования локального нормативного акта.</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 итогам рассмотрения вопросов, указанных в пунктах 40, 43 настоящего порядка, при наличии к тому оснований комиссия может принять иное решение, чем это предусмотрено пунктами 40, 43 настоящего порядка. Основания и мотивы принятия такого решения должны быть отражены в протоколе заседания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Решения комиссии исполняются в установленные ею сроки.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FA4DC0" w:rsidRPr="00562085" w:rsidRDefault="006B6B06" w:rsidP="00562085">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Для исполнения решений комиссии могут быть подготовлены проекты локальных нормативных актов учреждения, приказов или поручений заведующе</w:t>
      </w:r>
      <w:r w:rsidR="00562085">
        <w:rPr>
          <w:rFonts w:ascii="Times New Roman" w:hAnsi="Times New Roman"/>
          <w:sz w:val="28"/>
          <w:szCs w:val="28"/>
        </w:rPr>
        <w:t xml:space="preserve">й </w:t>
      </w:r>
      <w:r w:rsidRPr="00FF1053">
        <w:rPr>
          <w:rFonts w:ascii="Times New Roman" w:hAnsi="Times New Roman"/>
          <w:sz w:val="28"/>
          <w:szCs w:val="28"/>
        </w:rPr>
        <w:t xml:space="preserve"> учреждением.</w:t>
      </w:r>
    </w:p>
    <w:sectPr w:rsidR="00FA4DC0" w:rsidRPr="00562085" w:rsidSect="00277A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0027F"/>
    <w:multiLevelType w:val="hybridMultilevel"/>
    <w:tmpl w:val="D7962B02"/>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100E7C"/>
    <w:multiLevelType w:val="hybridMultilevel"/>
    <w:tmpl w:val="B3BA885E"/>
    <w:lvl w:ilvl="0" w:tplc="767E5A8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A8E2476"/>
    <w:multiLevelType w:val="hybridMultilevel"/>
    <w:tmpl w:val="4BA44B88"/>
    <w:lvl w:ilvl="0" w:tplc="D4C88EC6">
      <w:start w:val="1"/>
      <w:numFmt w:val="decimal"/>
      <w:lvlText w:val="%1."/>
      <w:lvlJc w:val="left"/>
      <w:pPr>
        <w:ind w:left="720" w:hanging="360"/>
      </w:pPr>
      <w:rPr>
        <w:rFonts w:hint="default"/>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C52F8F"/>
    <w:multiLevelType w:val="hybridMultilevel"/>
    <w:tmpl w:val="854643EA"/>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1FC7D36"/>
    <w:multiLevelType w:val="hybridMultilevel"/>
    <w:tmpl w:val="C4301E2A"/>
    <w:lvl w:ilvl="0" w:tplc="CE2632D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AB23E0"/>
    <w:multiLevelType w:val="hybridMultilevel"/>
    <w:tmpl w:val="107A6654"/>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B6B06"/>
    <w:rsid w:val="001956C4"/>
    <w:rsid w:val="00277ABD"/>
    <w:rsid w:val="005605F1"/>
    <w:rsid w:val="00562085"/>
    <w:rsid w:val="006B6B06"/>
    <w:rsid w:val="00BE60A1"/>
    <w:rsid w:val="00D25A2D"/>
    <w:rsid w:val="00D325C7"/>
    <w:rsid w:val="00FA4D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A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B6B06"/>
    <w:pPr>
      <w:spacing w:after="0" w:line="240" w:lineRule="auto"/>
    </w:pPr>
    <w:rPr>
      <w:rFonts w:ascii="Calibri" w:eastAsia="Calibri" w:hAnsi="Calibri" w:cs="Times New Roman"/>
      <w:lang w:eastAsia="en-US"/>
    </w:rPr>
  </w:style>
  <w:style w:type="paragraph" w:styleId="a4">
    <w:name w:val="Balloon Text"/>
    <w:basedOn w:val="a"/>
    <w:link w:val="a5"/>
    <w:uiPriority w:val="99"/>
    <w:semiHidden/>
    <w:unhideWhenUsed/>
    <w:rsid w:val="00D25A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5A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1669</Words>
  <Characters>9517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2014-04-04T07:52:00Z</dcterms:created>
  <dcterms:modified xsi:type="dcterms:W3CDTF">2016-09-26T11:36:00Z</dcterms:modified>
</cp:coreProperties>
</file>