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Pr="00EB6465" w:rsidRDefault="00A01C2B" w:rsidP="00A01C2B">
      <w:pPr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EB6465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                                 Информация для родителей</w:t>
      </w:r>
    </w:p>
    <w:p w:rsidR="00EB6465" w:rsidRPr="003756E1" w:rsidRDefault="001504EE" w:rsidP="00A01C2B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B646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</w:t>
      </w:r>
      <w:r w:rsidR="00A01C2B" w:rsidRPr="003756E1">
        <w:rPr>
          <w:rFonts w:ascii="Times New Roman" w:hAnsi="Times New Roman" w:cs="Times New Roman"/>
          <w:b/>
          <w:color w:val="FF0000"/>
          <w:sz w:val="56"/>
          <w:szCs w:val="56"/>
        </w:rPr>
        <w:t>Готов ли ребенок к школе?</w:t>
      </w:r>
    </w:p>
    <w:p w:rsidR="00F54224" w:rsidRDefault="00F54224" w:rsidP="00A01C2B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514814" cy="3977089"/>
            <wp:effectExtent l="19050" t="0" r="0" b="0"/>
            <wp:docPr id="1" name="Рисунок 1" descr="http://babyzzz.ru/wp-content/uploads/2015/03/%D0%BC%D0%B0%D0%BB%D1%8C%D1%87%D0%B8%D0%BA-%D1%81-%D0%B3%D0%BB%D0%BE%D0%B1%D1%83%D1%81%D0%BE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yzzz.ru/wp-content/uploads/2015/03/%D0%BC%D0%B0%D0%BB%D1%8C%D1%87%D0%B8%D0%BA-%D1%81-%D0%B3%D0%BB%D0%BE%D0%B1%D1%83%D1%81%D0%BE%D0%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278" cy="398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65" w:rsidRPr="001504EE" w:rsidRDefault="00EB6465" w:rsidP="00A01C2B">
      <w:pPr>
        <w:rPr>
          <w:rFonts w:ascii="Times New Roman" w:hAnsi="Times New Roman" w:cs="Times New Roman"/>
          <w:b/>
          <w:sz w:val="52"/>
          <w:szCs w:val="52"/>
        </w:rPr>
      </w:pPr>
    </w:p>
    <w:p w:rsidR="00A01C2B" w:rsidRPr="008C3E13" w:rsidRDefault="00A01C2B" w:rsidP="008C3E13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3E13">
        <w:rPr>
          <w:rFonts w:ascii="Times New Roman" w:hAnsi="Times New Roman" w:cs="Times New Roman"/>
          <w:b/>
          <w:i/>
          <w:sz w:val="32"/>
          <w:szCs w:val="32"/>
        </w:rPr>
        <w:t>«Я скоро пойду в школу…»</w:t>
      </w:r>
      <w:r w:rsidRPr="00A01C2B">
        <w:rPr>
          <w:rFonts w:ascii="Times New Roman" w:hAnsi="Times New Roman" w:cs="Times New Roman"/>
          <w:sz w:val="32"/>
          <w:szCs w:val="32"/>
        </w:rPr>
        <w:t xml:space="preserve"> - обычно с гордостью говорят малыши. Они знают, чувствуют, что растут, меняются. Внимательно следят за их ростом и развитием родители, мучаясь в сомнениях: </w:t>
      </w:r>
      <w:r w:rsidRPr="008C3E13">
        <w:rPr>
          <w:rFonts w:ascii="Times New Roman" w:hAnsi="Times New Roman" w:cs="Times New Roman"/>
          <w:b/>
          <w:sz w:val="32"/>
          <w:szCs w:val="32"/>
        </w:rPr>
        <w:t>«Пора или нет идти в школу?»</w:t>
      </w:r>
      <w:r w:rsidR="008C3E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C3E13">
        <w:rPr>
          <w:rFonts w:ascii="Times New Roman" w:hAnsi="Times New Roman" w:cs="Times New Roman"/>
          <w:b/>
          <w:sz w:val="32"/>
          <w:szCs w:val="32"/>
        </w:rPr>
        <w:t>Кто сможет ответить на этот вопрос?</w:t>
      </w:r>
    </w:p>
    <w:p w:rsidR="00EB6465" w:rsidRDefault="00A01C2B" w:rsidP="008C3E1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Многие считают, что главное условие готовности к школе – объем знаний, который  должен иметь ребенок. Старания родителей при этом не знают меры, а возможности детей в расчет не принимаются. Такие родители, не научив ребенка застегивать пуговицы и завязывать шнурки, «запихивают» в него всевозможные сведения, не считаясь с возрастными особенностями.</w:t>
      </w:r>
      <w:r w:rsidR="00FD10D3">
        <w:rPr>
          <w:rFonts w:ascii="Times New Roman" w:hAnsi="Times New Roman" w:cs="Times New Roman"/>
          <w:sz w:val="32"/>
          <w:szCs w:val="32"/>
        </w:rPr>
        <w:t xml:space="preserve"> Представьте себе, что шестилетний малыш знает все созвездия нашей галактики, но не знает, на какой улице живет. </w:t>
      </w:r>
    </w:p>
    <w:p w:rsidR="00A01C2B" w:rsidRDefault="00FD10D3" w:rsidP="008C3E1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Другой выучил почти наизусть энциклопедический словарь, но совершенно не умеет общаться со сверстниками, боится их, неспособен даже в течение нескольких минут сосредоточиться на самой простой задаче.</w:t>
      </w:r>
    </w:p>
    <w:p w:rsidR="00FD10D3" w:rsidRDefault="00FD10D3" w:rsidP="008C3E1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Бывают случаи, когда высокое интеллектуальное развитие ребенка, еще не достигшего шестилетнего возраста, вводит в заблуждение и родителей, и педагогов: его принимают в школу, а дальше… первокласснику сложно спокойно сидеть во время урока, удерживать внимание на учебном материале, возможно, не всегда интересном, на выполнении инструкции учителя, данной всему классу сразу. В середине учебного года пропадает интерес к школе, дети жалуются на головную боль, усталость, на то, что в школе «трудно». Перестают усваивать программу по письму, не помнят, как пишутся многие буквы, пишут плохо, медленно, становятся раздражительными, иногда без всякой причины начинают плакать. В этом случае некоторые родители начинают волноваться, спрашивать учителей и психолога, не оставить ли им ребенка на второй год в первом классе, не найти ли срочно репетиторов и увеличить количество времени, проводимое первоклассником за учебой.</w:t>
      </w:r>
    </w:p>
    <w:p w:rsidR="00FD10D3" w:rsidRDefault="00FD10D3" w:rsidP="008C3E1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04EE">
        <w:rPr>
          <w:rFonts w:ascii="Times New Roman" w:hAnsi="Times New Roman" w:cs="Times New Roman"/>
          <w:b/>
          <w:i/>
          <w:sz w:val="32"/>
          <w:szCs w:val="32"/>
        </w:rPr>
        <w:t>Почему так важно определить, готов ли ребенок к школе?</w:t>
      </w:r>
      <w:r>
        <w:rPr>
          <w:rFonts w:ascii="Times New Roman" w:hAnsi="Times New Roman" w:cs="Times New Roman"/>
          <w:sz w:val="32"/>
          <w:szCs w:val="32"/>
        </w:rPr>
        <w:t xml:space="preserve"> У детей, не готовых к школьному обучению, труднее и длительнее</w:t>
      </w:r>
      <w:r w:rsidR="004B5CCC">
        <w:rPr>
          <w:rFonts w:ascii="Times New Roman" w:hAnsi="Times New Roman" w:cs="Times New Roman"/>
          <w:sz w:val="32"/>
          <w:szCs w:val="32"/>
        </w:rPr>
        <w:t xml:space="preserve"> проходит процесс адаптации, они менее работоспособны, а значит, быстрее утомляются, у них гораздо больше трудностей в обучении, которые уходят впоследствии далеко за рамки начальной школы. И, наконец, именно у этих детей значительно чаще, чем у сверстников, отмечаются отклонения в состоянии здоровья и ухудшение здоровья в процессе школьного обучения.</w:t>
      </w:r>
    </w:p>
    <w:p w:rsidR="00EB6465" w:rsidRDefault="004B5CCC" w:rsidP="008C3E1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04EE">
        <w:rPr>
          <w:rFonts w:ascii="Times New Roman" w:hAnsi="Times New Roman" w:cs="Times New Roman"/>
          <w:b/>
          <w:sz w:val="32"/>
          <w:szCs w:val="32"/>
        </w:rPr>
        <w:t>Готовность к школе определяется не только уровнем интеллекта.</w:t>
      </w:r>
      <w:r>
        <w:rPr>
          <w:rFonts w:ascii="Times New Roman" w:hAnsi="Times New Roman" w:cs="Times New Roman"/>
          <w:sz w:val="32"/>
          <w:szCs w:val="32"/>
        </w:rPr>
        <w:t xml:space="preserve"> Важен не только объем тех сведений и знаний, которые имеет ребенок, но и их качество, степень осознанности, четкость представлений.</w:t>
      </w:r>
      <w:r w:rsidR="003A2C98">
        <w:rPr>
          <w:rFonts w:ascii="Times New Roman" w:hAnsi="Times New Roman" w:cs="Times New Roman"/>
          <w:sz w:val="32"/>
          <w:szCs w:val="32"/>
        </w:rPr>
        <w:t xml:space="preserve"> Именно поэтому важнее не научить ребенка читать, а развивать речь, способность различать звуки, не учить писать, а создавать условия для развития моторики – и особенно движений руки и пальцев. Следует подчеркнуть необходимость развития способности слушать, понимать смысл прочитанного,</w:t>
      </w:r>
      <w:r w:rsidR="00CA2FF5">
        <w:rPr>
          <w:rFonts w:ascii="Times New Roman" w:hAnsi="Times New Roman" w:cs="Times New Roman"/>
          <w:sz w:val="32"/>
          <w:szCs w:val="32"/>
        </w:rPr>
        <w:t xml:space="preserve"> умения пересказы</w:t>
      </w:r>
      <w:r w:rsidR="00EB6465">
        <w:rPr>
          <w:rFonts w:ascii="Times New Roman" w:hAnsi="Times New Roman" w:cs="Times New Roman"/>
          <w:sz w:val="32"/>
          <w:szCs w:val="32"/>
        </w:rPr>
        <w:t>вать</w:t>
      </w:r>
      <w:r w:rsidR="003A2C98">
        <w:rPr>
          <w:rFonts w:ascii="Times New Roman" w:hAnsi="Times New Roman" w:cs="Times New Roman"/>
          <w:sz w:val="32"/>
          <w:szCs w:val="32"/>
        </w:rPr>
        <w:t>.</w:t>
      </w:r>
    </w:p>
    <w:p w:rsidR="004B5CCC" w:rsidRDefault="003A2C98" w:rsidP="008C3E1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Важно научить ребенка соблюдать правила в игре, договариваться со сверстниками, брать на себя различные роли, учитывать в игре интересы других участников. </w:t>
      </w:r>
      <w:r w:rsidR="00CA2FF5">
        <w:rPr>
          <w:rFonts w:ascii="Times New Roman" w:hAnsi="Times New Roman" w:cs="Times New Roman"/>
          <w:sz w:val="32"/>
          <w:szCs w:val="32"/>
        </w:rPr>
        <w:t>Ведь роль ученика, школьника – на первых порах только новая игра для первоклассника. Игра с правилами (поведение на уроке и в переменку, выслушивания и выполнения инструкции учителя и соотнесения своих желаний с ситуацией.) Те дети, у которых игровая деятельность сформирована, обычно не испытывают потребности в переходе к новой ведущей деятельности – учебной. Ваш ребенок был в детском саду самым старшим (посещал подготовительную к школе группу) и вдруг, на перемене, в школьной столовой, в раздевалке, он оказывается в окружении огромного количества детей, которые значительно старше него.</w:t>
      </w:r>
    </w:p>
    <w:p w:rsidR="001504EE" w:rsidRDefault="00CA2FF5" w:rsidP="001504EE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04EE">
        <w:rPr>
          <w:rFonts w:ascii="Times New Roman" w:hAnsi="Times New Roman" w:cs="Times New Roman"/>
          <w:b/>
          <w:i/>
          <w:sz w:val="32"/>
          <w:szCs w:val="32"/>
        </w:rPr>
        <w:t>Как не растеряться в такой ситуации, суметь правильно выстроить общение с учителем, сверстниками? Умеет ли ребенок общаться со сверстниками и взрослыми, легко ли вступает в контакт, не агрессивен ли, умеет ли находить выход из проблемных ситуаций общения, признает ли авторитет взрослых? При возникновении конфликта уступает сверстнику</w:t>
      </w:r>
      <w:r w:rsidR="008C3E13" w:rsidRPr="001504EE">
        <w:rPr>
          <w:rFonts w:ascii="Times New Roman" w:hAnsi="Times New Roman" w:cs="Times New Roman"/>
          <w:b/>
          <w:i/>
          <w:sz w:val="32"/>
          <w:szCs w:val="32"/>
        </w:rPr>
        <w:t xml:space="preserve">, предлагает известные ему конструктивные способы его решения или плачет, жалуется взрослым, дерется? </w:t>
      </w:r>
    </w:p>
    <w:p w:rsidR="00CA2FF5" w:rsidRPr="001504EE" w:rsidRDefault="008C3E13" w:rsidP="001504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504EE">
        <w:rPr>
          <w:rFonts w:ascii="Times New Roman" w:hAnsi="Times New Roman" w:cs="Times New Roman"/>
          <w:b/>
          <w:i/>
          <w:sz w:val="32"/>
          <w:szCs w:val="32"/>
        </w:rPr>
        <w:t>Всегда ли поведение регулируется представлениями о социально-желательных поступках и действиях (быть школьником, послушным, старательным, хорошо учиться, дружить и т.д.)</w:t>
      </w:r>
      <w:r w:rsidR="001504EE" w:rsidRPr="001504EE">
        <w:rPr>
          <w:rFonts w:ascii="Times New Roman" w:hAnsi="Times New Roman" w:cs="Times New Roman"/>
          <w:b/>
          <w:i/>
          <w:sz w:val="32"/>
          <w:szCs w:val="32"/>
        </w:rPr>
        <w:t>? М</w:t>
      </w:r>
      <w:r w:rsidRPr="001504EE">
        <w:rPr>
          <w:rFonts w:ascii="Times New Roman" w:hAnsi="Times New Roman" w:cs="Times New Roman"/>
          <w:b/>
          <w:i/>
          <w:sz w:val="32"/>
          <w:szCs w:val="32"/>
        </w:rPr>
        <w:t>ожет ли самостоятельно выполнять задания, переживает ли, если сам с ними не справляется?</w:t>
      </w:r>
    </w:p>
    <w:p w:rsidR="008C3E13" w:rsidRDefault="008C3E13" w:rsidP="001504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эти вопросы не менее важная составляющая готовности вашего ребенка к школе. Чрезвычайно важна учебная мотивация (хочет ли идти в школу, понимает ли важность и необходимость учения, проявляет выраженный интерес к получению новых знаний). </w:t>
      </w:r>
      <w:r w:rsidRPr="001504EE">
        <w:rPr>
          <w:rFonts w:ascii="Times New Roman" w:hAnsi="Times New Roman" w:cs="Times New Roman"/>
          <w:b/>
          <w:sz w:val="32"/>
          <w:szCs w:val="32"/>
        </w:rPr>
        <w:t>Поговорите с ребенком. Спросите, чего он ожидает от школы, хочет ли пойти учиться?</w:t>
      </w:r>
      <w:r>
        <w:rPr>
          <w:rFonts w:ascii="Times New Roman" w:hAnsi="Times New Roman" w:cs="Times New Roman"/>
          <w:sz w:val="32"/>
          <w:szCs w:val="32"/>
        </w:rPr>
        <w:t xml:space="preserve"> Возможно, его ответ станет для вас поводом задуматься, попытаться изменить настрой ребенка, может быть, снять тревогу, подготовить его к некоторым сторонам школьной жизни.</w:t>
      </w:r>
    </w:p>
    <w:p w:rsidR="001504EE" w:rsidRDefault="008C3E13" w:rsidP="00EB64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Родителям ребенка с нарушением речи следует особое внимание уделить состоянию речевой готовности будущего первоклассника к школе. </w:t>
      </w:r>
      <w:proofErr w:type="gramStart"/>
      <w:r w:rsidR="00140596">
        <w:rPr>
          <w:rFonts w:ascii="Times New Roman" w:hAnsi="Times New Roman" w:cs="Times New Roman"/>
          <w:sz w:val="32"/>
          <w:szCs w:val="32"/>
        </w:rPr>
        <w:t>Все дети, посещающие логопедическую группу, научатся читать, строить предложения разных видов, составлять рассказы по картинке, серии картинок, небольшие сказки, находить слова с определенным звуком, место звука в слове, составлять предложения из 3-4 слов из букв разрезной азбуки, членить простые предложения на слова, членить слова на слоги (части), различать разные жанры художественной литературы: сказку, рассказ, стихотворение;</w:t>
      </w:r>
      <w:proofErr w:type="gramEnd"/>
      <w:r w:rsidR="00140596">
        <w:rPr>
          <w:rFonts w:ascii="Times New Roman" w:hAnsi="Times New Roman" w:cs="Times New Roman"/>
          <w:sz w:val="32"/>
          <w:szCs w:val="32"/>
        </w:rPr>
        <w:t xml:space="preserve"> самостоятельно, выразительно, последовательно передавать содержание небольших литературных текстов, драматизировать небольшие произведения. Это необходимый и обязательный минимум знаний и умений выпускника логопедической группы. Но этого недостаточно. Ребенок должен знать свое имя, фамилию, день рождения, состав семьи, профессии родителей, уметь рассказать о семейных праздниках, традициях. </w:t>
      </w:r>
    </w:p>
    <w:p w:rsidR="008C3E13" w:rsidRDefault="00140596" w:rsidP="001504E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Ему надо уметь различать по внешнему виду растения, распространенные в данной местности, иметь представление о сезонных явлениях природы, называть времена года, месяцы и дни недели, знать домашний адрес, быстро ориентироваться в составе чисел первого десятка, знать основные геометрические фигуры, цвета и оттенки, хорошо ориентироваться в пространстве (знать правую и левую руку, сторону листа, уметь рисовать</w:t>
      </w:r>
      <w:r w:rsidR="00F079CB">
        <w:rPr>
          <w:rFonts w:ascii="Times New Roman" w:hAnsi="Times New Roman" w:cs="Times New Roman"/>
          <w:sz w:val="32"/>
          <w:szCs w:val="32"/>
        </w:rPr>
        <w:t xml:space="preserve"> и располагать предметы слева направо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 w:rsidR="00F079CB">
        <w:rPr>
          <w:rFonts w:ascii="Times New Roman" w:hAnsi="Times New Roman" w:cs="Times New Roman"/>
          <w:sz w:val="32"/>
          <w:szCs w:val="32"/>
        </w:rPr>
        <w:t xml:space="preserve">, ориентироваться и выполнять задания на листе бумаги в клетку. Достаточный словарный запас у ребенка будет сформирован только в том </w:t>
      </w:r>
      <w:proofErr w:type="gramStart"/>
      <w:r w:rsidR="00F079CB">
        <w:rPr>
          <w:rFonts w:ascii="Times New Roman" w:hAnsi="Times New Roman" w:cs="Times New Roman"/>
          <w:sz w:val="32"/>
          <w:szCs w:val="32"/>
        </w:rPr>
        <w:t>случае</w:t>
      </w:r>
      <w:proofErr w:type="gramEnd"/>
      <w:r w:rsidR="00F079CB">
        <w:rPr>
          <w:rFonts w:ascii="Times New Roman" w:hAnsi="Times New Roman" w:cs="Times New Roman"/>
          <w:sz w:val="32"/>
          <w:szCs w:val="32"/>
        </w:rPr>
        <w:t xml:space="preserve">, когда ему постоянно дома читают книги, обсуждают прочитанное, беседуют, спрашивают и выслушивают ответы. Ребенок научится слушать и слышать художественный текст, эмоционально, активно реагировать на содержание литературных произведений, сопереживать, сочувствовать героям, отвечать на элементарные вопросы по содержанию текста и иллюстрации, выражать свое отношение </w:t>
      </w:r>
      <w:proofErr w:type="gramStart"/>
      <w:r w:rsidR="00F079C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F079CB">
        <w:rPr>
          <w:rFonts w:ascii="Times New Roman" w:hAnsi="Times New Roman" w:cs="Times New Roman"/>
          <w:sz w:val="32"/>
          <w:szCs w:val="32"/>
        </w:rPr>
        <w:t xml:space="preserve"> прочитанному, услышанному.</w:t>
      </w:r>
    </w:p>
    <w:p w:rsidR="00F079CB" w:rsidRDefault="00F079CB" w:rsidP="001504EE">
      <w:pPr>
        <w:jc w:val="both"/>
        <w:rPr>
          <w:rFonts w:ascii="Times New Roman" w:hAnsi="Times New Roman" w:cs="Times New Roman"/>
          <w:sz w:val="32"/>
          <w:szCs w:val="32"/>
        </w:rPr>
      </w:pPr>
      <w:r w:rsidRPr="001504EE">
        <w:rPr>
          <w:rFonts w:ascii="Times New Roman" w:hAnsi="Times New Roman" w:cs="Times New Roman"/>
          <w:b/>
          <w:sz w:val="32"/>
          <w:szCs w:val="32"/>
        </w:rPr>
        <w:lastRenderedPageBreak/>
        <w:t>Еще один важный показатель школьной зрелости ребенка – его самооценка</w:t>
      </w:r>
      <w:r>
        <w:rPr>
          <w:rFonts w:ascii="Times New Roman" w:hAnsi="Times New Roman" w:cs="Times New Roman"/>
          <w:sz w:val="32"/>
          <w:szCs w:val="32"/>
        </w:rPr>
        <w:t xml:space="preserve">. В норме 6,7 – летнему ребенку свойственна слегка завышенная самооценка. Следовательно, если самооценка заниженная – ребенок не уверен в своих силах, заранее убежден, что не справится с трудностями, боится неудачи. Специальные исследования психологов показали, что результаты обучения зависят не только от того, способен ли ребенок выполнить поставленную перед ним задачу, сколько от того, уверен ли он в своей способности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решить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эту задачу.</w:t>
      </w:r>
    </w:p>
    <w:p w:rsidR="00F079CB" w:rsidRPr="001504EE" w:rsidRDefault="00F079CB" w:rsidP="001504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Иногда, задав себе вопрос и начав искать ответ на него, мы делаем первый шаг по дороге к успеху. </w:t>
      </w:r>
      <w:r w:rsidRPr="001504EE">
        <w:rPr>
          <w:rFonts w:ascii="Times New Roman" w:hAnsi="Times New Roman" w:cs="Times New Roman"/>
          <w:b/>
          <w:sz w:val="32"/>
          <w:szCs w:val="32"/>
        </w:rPr>
        <w:t xml:space="preserve">Помогите своему ребенку стать успешным учеником, подготовиться к школе, ведь по этому пути вам идти вместе с ним все долгие школьные годы. </w:t>
      </w:r>
    </w:p>
    <w:sectPr w:rsidR="00F079CB" w:rsidRPr="001504EE" w:rsidSect="003756E1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1C2B"/>
    <w:rsid w:val="000426AB"/>
    <w:rsid w:val="00140596"/>
    <w:rsid w:val="001504EE"/>
    <w:rsid w:val="00174624"/>
    <w:rsid w:val="00356564"/>
    <w:rsid w:val="003756E1"/>
    <w:rsid w:val="003A2C98"/>
    <w:rsid w:val="004B5CCC"/>
    <w:rsid w:val="005120DB"/>
    <w:rsid w:val="008C3E13"/>
    <w:rsid w:val="00A01C2B"/>
    <w:rsid w:val="00CA2FF5"/>
    <w:rsid w:val="00E74669"/>
    <w:rsid w:val="00EB6465"/>
    <w:rsid w:val="00F079CB"/>
    <w:rsid w:val="00F54224"/>
    <w:rsid w:val="00F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2016-06-12T10:35:00Z</dcterms:created>
  <dcterms:modified xsi:type="dcterms:W3CDTF">2016-06-23T11:02:00Z</dcterms:modified>
</cp:coreProperties>
</file>