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EA" w:rsidRPr="00D16F1D" w:rsidRDefault="003400EA" w:rsidP="003400EA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</w:t>
      </w:r>
      <w:r w:rsidR="00454AB4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Pr="00D16F1D">
        <w:rPr>
          <w:rFonts w:ascii="Times New Roman" w:hAnsi="Times New Roman" w:cs="Times New Roman"/>
          <w:b/>
          <w:i/>
          <w:color w:val="002060"/>
          <w:sz w:val="40"/>
          <w:szCs w:val="40"/>
        </w:rPr>
        <w:t>Информация для родителей</w:t>
      </w:r>
    </w:p>
    <w:p w:rsidR="006E0AA7" w:rsidRPr="00454AB4" w:rsidRDefault="003400EA" w:rsidP="003400EA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54AB4">
        <w:rPr>
          <w:rFonts w:ascii="Times New Roman" w:hAnsi="Times New Roman" w:cs="Times New Roman"/>
          <w:b/>
          <w:color w:val="FF0000"/>
          <w:sz w:val="52"/>
          <w:szCs w:val="52"/>
        </w:rPr>
        <w:t>Возрастные особенности речевого развития ребенка четвертого года жизни</w:t>
      </w:r>
    </w:p>
    <w:p w:rsidR="00D16F1D" w:rsidRPr="00D16F1D" w:rsidRDefault="00D16F1D" w:rsidP="003400EA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35096A" w:rsidRDefault="0035096A" w:rsidP="00D16F1D">
      <w:pPr>
        <w:ind w:left="426" w:firstLine="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580239" cy="3928533"/>
            <wp:effectExtent l="19050" t="0" r="14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35" cy="394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1D" w:rsidRDefault="00D16F1D" w:rsidP="00D16F1D">
      <w:pPr>
        <w:ind w:left="426"/>
        <w:rPr>
          <w:rFonts w:ascii="Times New Roman" w:hAnsi="Times New Roman" w:cs="Times New Roman"/>
          <w:b/>
          <w:sz w:val="48"/>
          <w:szCs w:val="48"/>
        </w:rPr>
      </w:pPr>
    </w:p>
    <w:p w:rsidR="003400EA" w:rsidRPr="006E24F5" w:rsidRDefault="003400EA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 w:rsidRPr="006E24F5">
        <w:rPr>
          <w:rFonts w:ascii="Times New Roman" w:hAnsi="Times New Roman" w:cs="Times New Roman"/>
          <w:sz w:val="32"/>
          <w:szCs w:val="32"/>
        </w:rPr>
        <w:t>К трем годам произносительная сторона речи детей еще недостаточно сформирована. Остаются некоторые несовершенства в произношении звуков, многосложных слов, слов со стечением согласных, отчего речь детей еще недостаточно чистая и внятная. Дети этого возраста не всегда умеют правильно пользоваться своим голосовым аппаратом, например, не могут достаточно громко отвечать на вопрос взрослого и говорить тихо, когда этого требует ситуация (при подготовке ко сну, во время еды).</w:t>
      </w:r>
    </w:p>
    <w:p w:rsidR="003400EA" w:rsidRPr="006E24F5" w:rsidRDefault="003400EA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 w:rsidRPr="006E24F5">
        <w:rPr>
          <w:rFonts w:ascii="Times New Roman" w:hAnsi="Times New Roman" w:cs="Times New Roman"/>
          <w:sz w:val="32"/>
          <w:szCs w:val="32"/>
        </w:rPr>
        <w:lastRenderedPageBreak/>
        <w:t>Следует отметить, что к 3 годам некоторые дети могут усвоить и правильно произносить большинство звуков родного языка, кроме «</w:t>
      </w:r>
      <w:proofErr w:type="spellStart"/>
      <w:r w:rsidRPr="006E24F5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6E24F5">
        <w:rPr>
          <w:rFonts w:ascii="Times New Roman" w:hAnsi="Times New Roman" w:cs="Times New Roman"/>
          <w:sz w:val="32"/>
          <w:szCs w:val="32"/>
        </w:rPr>
        <w:t>»</w:t>
      </w:r>
      <w:r w:rsidR="00F2437E" w:rsidRPr="006E24F5">
        <w:rPr>
          <w:rFonts w:ascii="Times New Roman" w:hAnsi="Times New Roman" w:cs="Times New Roman"/>
          <w:sz w:val="32"/>
          <w:szCs w:val="32"/>
        </w:rPr>
        <w:t xml:space="preserve"> и шипящих, или даже все звуки. У некоторых детей, наоборот, возможны задержки в формировании произносительной стороны речи. Например, ребенок заменяет шипящие и свистящие на «т» и «</w:t>
      </w:r>
      <w:proofErr w:type="spellStart"/>
      <w:r w:rsidR="00F2437E" w:rsidRPr="006E24F5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F2437E" w:rsidRPr="006E24F5">
        <w:rPr>
          <w:rFonts w:ascii="Times New Roman" w:hAnsi="Times New Roman" w:cs="Times New Roman"/>
          <w:sz w:val="32"/>
          <w:szCs w:val="32"/>
        </w:rPr>
        <w:t xml:space="preserve">» (санки-танки). Наблюдается также неправильное формирование отдельных звуков (межзубное, </w:t>
      </w:r>
      <w:proofErr w:type="spellStart"/>
      <w:r w:rsidR="00F2437E" w:rsidRPr="006E24F5">
        <w:rPr>
          <w:rFonts w:ascii="Times New Roman" w:hAnsi="Times New Roman" w:cs="Times New Roman"/>
          <w:sz w:val="32"/>
          <w:szCs w:val="32"/>
        </w:rPr>
        <w:t>призубное</w:t>
      </w:r>
      <w:proofErr w:type="spellEnd"/>
      <w:r w:rsidR="00F2437E" w:rsidRPr="006E24F5">
        <w:rPr>
          <w:rFonts w:ascii="Times New Roman" w:hAnsi="Times New Roman" w:cs="Times New Roman"/>
          <w:sz w:val="32"/>
          <w:szCs w:val="32"/>
        </w:rPr>
        <w:t>, боковое произношение свистящих). Речь некоторых детей крайне неразборчива, а отдельные малыши не говорят совсем.</w:t>
      </w:r>
    </w:p>
    <w:p w:rsidR="00F2437E" w:rsidRDefault="00F2437E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 w:rsidRPr="006E24F5">
        <w:rPr>
          <w:rFonts w:ascii="Times New Roman" w:hAnsi="Times New Roman" w:cs="Times New Roman"/>
          <w:sz w:val="32"/>
          <w:szCs w:val="32"/>
        </w:rPr>
        <w:t>К трем годам происходит интенсивное увеличение словаря. В своих высказываниях ребенок употребляет почти все части речи, овладевает элементарными грамматическими навыками родного языка: усваивает падежные окончания, некоторые формы глаголов, начинает согласовывать прилагательные с существительными, использует простые распространенные предложения, бессоюзные сложносочиненные предложения. Одновременно с развитием словаря развиваются мышление, память, воображение ребенка.</w:t>
      </w:r>
      <w:r w:rsidR="006E24F5">
        <w:rPr>
          <w:rFonts w:ascii="Times New Roman" w:hAnsi="Times New Roman" w:cs="Times New Roman"/>
          <w:sz w:val="32"/>
          <w:szCs w:val="32"/>
        </w:rPr>
        <w:t xml:space="preserve"> В этом возрасте у детей велика склонность к подражанию, что является благоприятным фактором для развития активной речи. Повторяя вслед за взрослым слова и фразы, малыш тренирует и артикуляционный аппарат. </w:t>
      </w:r>
    </w:p>
    <w:p w:rsidR="00D16F1D" w:rsidRDefault="006E24F5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Уточнение и закрепление правильного произношения звуков взрослый осуществляет, предлагая ребенку отчетливо называть игрушки, животных, предметы, изображенные на рисунках в книгах, а также в процессе повторения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заучивания загадок,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стихотворений, насыщенных определенными звуками. Развитию слухового внимания и речевого слуха способствуют стихи типа небылиц, перевертышей, загадок. Отгадывать загадки дети будут лучше и быстрее, если отгадка есть среди двух-трех предметов, лежащих на столе. </w:t>
      </w:r>
    </w:p>
    <w:p w:rsidR="006E24F5" w:rsidRDefault="006E24F5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этого возраста лучше запоминают загадку, если предварительно слышат о предмете – отгадке.</w:t>
      </w:r>
    </w:p>
    <w:p w:rsidR="006E24F5" w:rsidRDefault="006E24F5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развития речевого дыхания используются игры на развитие плавности и продолжительности выдоха (дуем через соломинку в стакан с водой, надуваем шары, пускаем мыльные пузыри и др.).</w:t>
      </w:r>
    </w:p>
    <w:p w:rsidR="005F57E0" w:rsidRDefault="005F57E0" w:rsidP="00D16F1D">
      <w:pPr>
        <w:ind w:left="426" w:right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силы голосового аппарата осуществляется при чтении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>
        <w:rPr>
          <w:rFonts w:ascii="Times New Roman" w:hAnsi="Times New Roman" w:cs="Times New Roman"/>
          <w:sz w:val="32"/>
          <w:szCs w:val="32"/>
        </w:rPr>
        <w:t>, считалок с различной силой голоса (</w:t>
      </w:r>
      <w:proofErr w:type="gramStart"/>
      <w:r>
        <w:rPr>
          <w:rFonts w:ascii="Times New Roman" w:hAnsi="Times New Roman" w:cs="Times New Roman"/>
          <w:sz w:val="32"/>
          <w:szCs w:val="32"/>
        </w:rPr>
        <w:t>тихо-громко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). В качестве подготовительного упражнения для развития, выработки нужного темпа речи можно предложить ребенку произносить строчки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народных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различной скоростью. Взрослые должны поддерживать разговор с ребенком, беседовать с ними о предметах домашнего обихода, одежде, игрушках, домашних животных. </w:t>
      </w:r>
    </w:p>
    <w:p w:rsidR="006E24F5" w:rsidRPr="005F57E0" w:rsidRDefault="005F57E0" w:rsidP="00D16F1D">
      <w:pPr>
        <w:ind w:left="426" w:right="56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57E0">
        <w:rPr>
          <w:rFonts w:ascii="Times New Roman" w:hAnsi="Times New Roman" w:cs="Times New Roman"/>
          <w:b/>
          <w:sz w:val="32"/>
          <w:szCs w:val="32"/>
        </w:rPr>
        <w:t>Постоянно занимайтесь со своими детьми, беседуйте с ними. Эти занятия создадут базу для дальнейшего развития ребенка.</w:t>
      </w:r>
    </w:p>
    <w:sectPr w:rsidR="006E24F5" w:rsidRPr="005F57E0" w:rsidSect="00454AB4">
      <w:pgSz w:w="11906" w:h="16838"/>
      <w:pgMar w:top="1134" w:right="850" w:bottom="1134" w:left="1134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00EA"/>
    <w:rsid w:val="00157CAC"/>
    <w:rsid w:val="003400EA"/>
    <w:rsid w:val="0035096A"/>
    <w:rsid w:val="00454AB4"/>
    <w:rsid w:val="005F57E0"/>
    <w:rsid w:val="006165FA"/>
    <w:rsid w:val="006E0AA7"/>
    <w:rsid w:val="006E24F5"/>
    <w:rsid w:val="00D16F1D"/>
    <w:rsid w:val="00F2437E"/>
    <w:rsid w:val="00FA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2016-06-15T14:36:00Z</dcterms:created>
  <dcterms:modified xsi:type="dcterms:W3CDTF">2016-06-23T11:18:00Z</dcterms:modified>
</cp:coreProperties>
</file>