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7" w:rsidRPr="00014977" w:rsidRDefault="00014977" w:rsidP="0001497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4977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РОДИТЕЛЕЙ</w:t>
      </w:r>
    </w:p>
    <w:p w:rsidR="00014977" w:rsidRDefault="00014977" w:rsidP="00014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977" w:rsidRPr="00014977" w:rsidRDefault="00014977" w:rsidP="0001497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49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ЕСЛИ ВАШ РЕБЁНОК ПРОЯВЛЯЕТ ПРИЗНАКИ АГРЕССИИ</w:t>
      </w:r>
    </w:p>
    <w:p w:rsidR="00014977" w:rsidRPr="00014977" w:rsidRDefault="00014977" w:rsidP="0001497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14977" w:rsidRPr="00E85336" w:rsidRDefault="00014977" w:rsidP="00014977">
      <w:pPr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0149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14977">
        <w:rPr>
          <w:rFonts w:ascii="Times New Roman" w:hAnsi="Times New Roman" w:cs="Times New Roman"/>
          <w:b/>
          <w:color w:val="0070C0"/>
          <w:sz w:val="30"/>
          <w:szCs w:val="30"/>
        </w:rPr>
        <w:t>ШАГ 1.</w:t>
      </w:r>
      <w:r w:rsidRPr="00014977">
        <w:rPr>
          <w:rFonts w:ascii="Times New Roman" w:hAnsi="Times New Roman" w:cs="Times New Roman"/>
          <w:sz w:val="30"/>
          <w:szCs w:val="30"/>
        </w:rPr>
        <w:t xml:space="preserve">  </w:t>
      </w:r>
      <w:r w:rsidRPr="00E85336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Не игнорируйте ситуацию.  Не делайте  вид, что всё в порядке. Детская агрессия — серьёзная проблема, которую необходимо срочно решать, чтобы не испортить жизнь  </w:t>
      </w:r>
      <w:proofErr w:type="gramStart"/>
      <w:r w:rsidRPr="00E85336">
        <w:rPr>
          <w:rFonts w:ascii="Times New Roman" w:hAnsi="Times New Roman" w:cs="Times New Roman"/>
          <w:b/>
          <w:i/>
          <w:color w:val="0070C0"/>
          <w:sz w:val="30"/>
          <w:szCs w:val="30"/>
        </w:rPr>
        <w:t>ни своему</w:t>
      </w:r>
      <w:proofErr w:type="gramEnd"/>
      <w:r w:rsidRPr="00E85336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 ребёнку, ни его окружающим. Самим себе признаться в том, что упустили какие-то моменты в воспитании, которые теперь придётся исправлять. Помните, что ребёнок не может измениться к лучшему, если не произойдут необходимые изменения в семье.</w:t>
      </w:r>
    </w:p>
    <w:p w:rsidR="00014977" w:rsidRPr="00014977" w:rsidRDefault="00014977" w:rsidP="00014977">
      <w:pPr>
        <w:rPr>
          <w:rFonts w:ascii="Times New Roman" w:hAnsi="Times New Roman" w:cs="Times New Roman"/>
          <w:b/>
          <w:i/>
          <w:color w:val="984806" w:themeColor="accent6" w:themeShade="80"/>
          <w:sz w:val="30"/>
          <w:szCs w:val="30"/>
        </w:rPr>
      </w:pPr>
      <w:r w:rsidRPr="00014977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Шаг 2.</w:t>
      </w:r>
      <w:r w:rsidRPr="00014977">
        <w:rPr>
          <w:rFonts w:ascii="Times New Roman" w:hAnsi="Times New Roman" w:cs="Times New Roman"/>
          <w:sz w:val="30"/>
          <w:szCs w:val="30"/>
        </w:rPr>
        <w:t xml:space="preserve">  </w:t>
      </w:r>
      <w:r w:rsidRPr="00014977">
        <w:rPr>
          <w:rFonts w:ascii="Times New Roman" w:hAnsi="Times New Roman" w:cs="Times New Roman"/>
          <w:b/>
          <w:i/>
          <w:color w:val="984806" w:themeColor="accent6" w:themeShade="80"/>
          <w:sz w:val="30"/>
          <w:szCs w:val="30"/>
        </w:rPr>
        <w:t>Выясните причину.  Если получилось, начать методичную работу по её устранению. Если нет, обратиться к специалисту за помощью</w:t>
      </w:r>
    </w:p>
    <w:p w:rsidR="00014977" w:rsidRPr="00014977" w:rsidRDefault="00014977" w:rsidP="00014977">
      <w:pPr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014977">
        <w:rPr>
          <w:rFonts w:ascii="Times New Roman" w:hAnsi="Times New Roman" w:cs="Times New Roman"/>
          <w:sz w:val="30"/>
          <w:szCs w:val="30"/>
        </w:rPr>
        <w:t xml:space="preserve"> </w:t>
      </w:r>
      <w:r w:rsidRPr="00014977">
        <w:rPr>
          <w:rFonts w:ascii="Times New Roman" w:hAnsi="Times New Roman" w:cs="Times New Roman"/>
          <w:b/>
          <w:color w:val="0070C0"/>
          <w:sz w:val="30"/>
          <w:szCs w:val="30"/>
        </w:rPr>
        <w:t>Шаг 3.</w:t>
      </w:r>
      <w:r w:rsidRPr="000149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14977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Пересмотрите стиль воспитания и взаимодействия: </w:t>
      </w:r>
    </w:p>
    <w:p w:rsidR="00014977" w:rsidRPr="00014977" w:rsidRDefault="00014977" w:rsidP="00014977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sz w:val="28"/>
          <w:szCs w:val="28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>больше времени проводить в семейном кругу, открыто разговаривать, доверять;</w:t>
      </w:r>
    </w:p>
    <w:p w:rsidR="00014977" w:rsidRPr="00014977" w:rsidRDefault="00014977" w:rsidP="00014977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b/>
          <w:i/>
          <w:sz w:val="30"/>
          <w:szCs w:val="30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>отслеживать результаты детского творчества, чтобы своевременно увидеть первые тревожные звоночки;</w:t>
      </w:r>
    </w:p>
    <w:p w:rsidR="00014977" w:rsidRPr="00014977" w:rsidRDefault="00014977" w:rsidP="00014977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b/>
          <w:i/>
          <w:sz w:val="30"/>
          <w:szCs w:val="30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 наблюдать за поведением ребёнка во время игр, пресекая любые проявления агрессии и жестокости;</w:t>
      </w:r>
    </w:p>
    <w:p w:rsidR="00014977" w:rsidRPr="00014977" w:rsidRDefault="00014977" w:rsidP="00014977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b/>
          <w:i/>
          <w:sz w:val="30"/>
          <w:szCs w:val="30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 учить ребёнка контролировать свои эмоции, находить компромиссы, быть более терпимым;</w:t>
      </w:r>
    </w:p>
    <w:p w:rsidR="00014977" w:rsidRPr="00014977" w:rsidRDefault="00014977" w:rsidP="00014977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b/>
          <w:i/>
          <w:sz w:val="30"/>
          <w:szCs w:val="30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 проводить воспитательные беседы ровным, спокойным тоном - не наказывать, не бить, не кричать;</w:t>
      </w:r>
    </w:p>
    <w:p w:rsidR="00014977" w:rsidRPr="00014977" w:rsidRDefault="00014977" w:rsidP="0001497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014977">
        <w:rPr>
          <w:rFonts w:ascii="Times New Roman" w:hAnsi="Times New Roman" w:cs="Times New Roman"/>
          <w:b/>
          <w:i/>
          <w:sz w:val="30"/>
          <w:szCs w:val="30"/>
        </w:rPr>
        <w:sym w:font="Symbol" w:char="F0A7"/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  тщательно подбирать книги и фильмы - после чтения и просмотра устраивать совместные </w:t>
      </w:r>
      <w:proofErr w:type="gramStart"/>
      <w:r w:rsidRPr="00014977">
        <w:rPr>
          <w:rFonts w:ascii="Times New Roman" w:hAnsi="Times New Roman" w:cs="Times New Roman"/>
          <w:b/>
          <w:i/>
          <w:sz w:val="30"/>
          <w:szCs w:val="30"/>
        </w:rPr>
        <w:t>обсуждения</w:t>
      </w:r>
      <w:proofErr w:type="gramEnd"/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: какие герои  отрицательные, а какие - положительные, что руководило их поступками, на кого стоит быть похожим, а кто из них плохой пример для подражания и т. д. направить энергию в мирное русло: записать в кружок, увлечь рыбалкой, спортом, путешествиями (хорошо помогает </w:t>
      </w:r>
      <w:proofErr w:type="spellStart"/>
      <w:r w:rsidRPr="00014977">
        <w:rPr>
          <w:rFonts w:ascii="Times New Roman" w:hAnsi="Times New Roman" w:cs="Times New Roman"/>
          <w:b/>
          <w:i/>
          <w:sz w:val="30"/>
          <w:szCs w:val="30"/>
        </w:rPr>
        <w:t>арттерапия</w:t>
      </w:r>
      <w:proofErr w:type="spellEnd"/>
      <w:r w:rsidRPr="00014977">
        <w:rPr>
          <w:rFonts w:ascii="Times New Roman" w:hAnsi="Times New Roman" w:cs="Times New Roman"/>
          <w:b/>
          <w:i/>
          <w:sz w:val="30"/>
          <w:szCs w:val="30"/>
        </w:rPr>
        <w:t>), завести дома</w:t>
      </w:r>
      <w:r w:rsidR="00E85336">
        <w:rPr>
          <w:rFonts w:ascii="Times New Roman" w:hAnsi="Times New Roman" w:cs="Times New Roman"/>
          <w:b/>
          <w:i/>
          <w:sz w:val="30"/>
          <w:szCs w:val="30"/>
        </w:rPr>
        <w:t xml:space="preserve">шнее животное и поручить </w:t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 xml:space="preserve"> ребёнку </w:t>
      </w:r>
      <w:r w:rsidR="00E8533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14977">
        <w:rPr>
          <w:rFonts w:ascii="Times New Roman" w:hAnsi="Times New Roman" w:cs="Times New Roman"/>
          <w:b/>
          <w:i/>
          <w:sz w:val="30"/>
          <w:szCs w:val="30"/>
        </w:rPr>
        <w:t>уход за ним</w:t>
      </w:r>
      <w:r w:rsidR="00E85336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014977" w:rsidRPr="00014977" w:rsidRDefault="00014977" w:rsidP="00014977">
      <w:pPr>
        <w:rPr>
          <w:rFonts w:ascii="Times New Roman" w:hAnsi="Times New Roman" w:cs="Times New Roman"/>
          <w:b/>
          <w:i/>
          <w:color w:val="984806" w:themeColor="accent6" w:themeShade="80"/>
          <w:sz w:val="30"/>
          <w:szCs w:val="30"/>
        </w:rPr>
      </w:pPr>
      <w:r w:rsidRPr="00014977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Шаг 4.</w:t>
      </w:r>
      <w:r w:rsidRPr="00014977">
        <w:rPr>
          <w:rFonts w:ascii="Times New Roman" w:hAnsi="Times New Roman" w:cs="Times New Roman"/>
          <w:sz w:val="30"/>
          <w:szCs w:val="30"/>
        </w:rPr>
        <w:t xml:space="preserve"> </w:t>
      </w:r>
      <w:r w:rsidRPr="00014977">
        <w:rPr>
          <w:rFonts w:ascii="Times New Roman" w:hAnsi="Times New Roman" w:cs="Times New Roman"/>
          <w:b/>
          <w:i/>
          <w:color w:val="984806" w:themeColor="accent6" w:themeShade="80"/>
          <w:sz w:val="30"/>
          <w:szCs w:val="30"/>
        </w:rPr>
        <w:t xml:space="preserve">Обсудите ситуацию с заинтересованными людьми и профессионалами: педагогами, психологами. Если ситуация слишком проблемная, необходимо обраться к психотерапевту </w:t>
      </w:r>
    </w:p>
    <w:p w:rsidR="00014977" w:rsidRPr="00E85336" w:rsidRDefault="00014977" w:rsidP="00014977">
      <w:pPr>
        <w:rPr>
          <w:rFonts w:ascii="Times New Roman" w:hAnsi="Times New Roman" w:cs="Times New Roman"/>
          <w:color w:val="0070C0"/>
          <w:sz w:val="30"/>
          <w:szCs w:val="30"/>
        </w:rPr>
      </w:pPr>
      <w:r w:rsidRPr="00014977">
        <w:rPr>
          <w:rFonts w:ascii="Times New Roman" w:hAnsi="Times New Roman" w:cs="Times New Roman"/>
          <w:b/>
          <w:color w:val="0070C0"/>
          <w:sz w:val="30"/>
          <w:szCs w:val="30"/>
        </w:rPr>
        <w:t>Шаг 5.</w:t>
      </w:r>
      <w:r w:rsidRPr="00014977">
        <w:rPr>
          <w:rFonts w:ascii="Times New Roman" w:hAnsi="Times New Roman" w:cs="Times New Roman"/>
          <w:sz w:val="30"/>
          <w:szCs w:val="30"/>
        </w:rPr>
        <w:t xml:space="preserve"> </w:t>
      </w:r>
      <w:r w:rsidRPr="00E85336">
        <w:rPr>
          <w:rFonts w:ascii="Times New Roman" w:hAnsi="Times New Roman" w:cs="Times New Roman"/>
          <w:b/>
          <w:i/>
          <w:color w:val="0070C0"/>
          <w:sz w:val="30"/>
          <w:szCs w:val="30"/>
        </w:rPr>
        <w:t>Отмечайте и подкрепляйте любые положительные изменения у ребёнка.</w:t>
      </w:r>
    </w:p>
    <w:p w:rsidR="00780B34" w:rsidRDefault="00780B34"/>
    <w:sectPr w:rsidR="00780B34" w:rsidSect="00014977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4977"/>
    <w:rsid w:val="00014977"/>
    <w:rsid w:val="00780B34"/>
    <w:rsid w:val="00E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cp:lastPrinted>2021-07-28T12:26:00Z</cp:lastPrinted>
  <dcterms:created xsi:type="dcterms:W3CDTF">2021-07-28T12:21:00Z</dcterms:created>
  <dcterms:modified xsi:type="dcterms:W3CDTF">2021-07-28T12:26:00Z</dcterms:modified>
</cp:coreProperties>
</file>