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64" w:rsidRDefault="00883164" w:rsidP="00883164">
      <w:pPr>
        <w:spacing w:after="0" w:line="240" w:lineRule="auto"/>
        <w:jc w:val="center"/>
        <w:textAlignment w:val="baseline"/>
        <w:outlineLvl w:val="0"/>
        <w:rPr>
          <w:rFonts w:ascii="Times New Roman" w:eastAsia="Times New Roman" w:hAnsi="Times New Roman" w:cs="Times New Roman"/>
          <w:b/>
          <w:bCs/>
          <w:color w:val="F16221"/>
          <w:kern w:val="36"/>
          <w:sz w:val="48"/>
          <w:szCs w:val="48"/>
        </w:rPr>
      </w:pPr>
    </w:p>
    <w:p w:rsidR="00883164" w:rsidRPr="008C4498" w:rsidRDefault="00883164" w:rsidP="00883164">
      <w:pPr>
        <w:spacing w:after="0" w:line="240" w:lineRule="auto"/>
        <w:jc w:val="center"/>
        <w:textAlignment w:val="baseline"/>
        <w:outlineLvl w:val="0"/>
        <w:rPr>
          <w:rFonts w:ascii="Times New Roman" w:eastAsia="Times New Roman" w:hAnsi="Times New Roman" w:cs="Times New Roman"/>
          <w:b/>
          <w:bCs/>
          <w:color w:val="F16221"/>
          <w:kern w:val="36"/>
          <w:sz w:val="64"/>
          <w:szCs w:val="64"/>
        </w:rPr>
      </w:pPr>
      <w:r w:rsidRPr="008C4498">
        <w:rPr>
          <w:rFonts w:ascii="Times New Roman" w:eastAsia="Times New Roman" w:hAnsi="Times New Roman" w:cs="Times New Roman"/>
          <w:b/>
          <w:bCs/>
          <w:color w:val="F16221"/>
          <w:kern w:val="36"/>
          <w:sz w:val="64"/>
          <w:szCs w:val="64"/>
        </w:rPr>
        <w:t xml:space="preserve">Планирование </w:t>
      </w:r>
    </w:p>
    <w:p w:rsidR="00883164" w:rsidRPr="008C4498" w:rsidRDefault="00883164" w:rsidP="00883164">
      <w:pPr>
        <w:spacing w:after="0" w:line="240" w:lineRule="auto"/>
        <w:jc w:val="center"/>
        <w:textAlignment w:val="baseline"/>
        <w:outlineLvl w:val="0"/>
        <w:rPr>
          <w:rFonts w:ascii="Times New Roman" w:eastAsia="Times New Roman" w:hAnsi="Times New Roman" w:cs="Times New Roman"/>
          <w:b/>
          <w:bCs/>
          <w:color w:val="F16221"/>
          <w:kern w:val="36"/>
          <w:sz w:val="64"/>
          <w:szCs w:val="64"/>
        </w:rPr>
      </w:pPr>
      <w:r w:rsidRPr="008C4498">
        <w:rPr>
          <w:rFonts w:ascii="Times New Roman" w:eastAsia="Times New Roman" w:hAnsi="Times New Roman" w:cs="Times New Roman"/>
          <w:b/>
          <w:bCs/>
          <w:color w:val="F16221"/>
          <w:kern w:val="36"/>
          <w:sz w:val="64"/>
          <w:szCs w:val="64"/>
        </w:rPr>
        <w:t xml:space="preserve">воспитательно-образовательного процесса в ДОУ. </w:t>
      </w:r>
    </w:p>
    <w:p w:rsidR="00883164" w:rsidRPr="008C4498" w:rsidRDefault="00883164" w:rsidP="00883164">
      <w:pPr>
        <w:spacing w:after="0" w:line="240" w:lineRule="auto"/>
        <w:jc w:val="center"/>
        <w:textAlignment w:val="baseline"/>
        <w:outlineLvl w:val="0"/>
        <w:rPr>
          <w:rFonts w:ascii="Times New Roman" w:eastAsia="Times New Roman" w:hAnsi="Times New Roman" w:cs="Times New Roman"/>
          <w:b/>
          <w:bCs/>
          <w:i/>
          <w:kern w:val="36"/>
          <w:sz w:val="64"/>
          <w:szCs w:val="64"/>
        </w:rPr>
      </w:pPr>
    </w:p>
    <w:p w:rsidR="00883164" w:rsidRDefault="00883164" w:rsidP="00883164">
      <w:pPr>
        <w:spacing w:after="0" w:line="240" w:lineRule="auto"/>
        <w:jc w:val="center"/>
        <w:textAlignment w:val="baseline"/>
        <w:outlineLvl w:val="0"/>
        <w:rPr>
          <w:rFonts w:ascii="Times New Roman" w:eastAsia="Times New Roman" w:hAnsi="Times New Roman" w:cs="Times New Roman"/>
          <w:b/>
          <w:bCs/>
          <w:i/>
          <w:kern w:val="36"/>
          <w:sz w:val="40"/>
          <w:szCs w:val="40"/>
        </w:rPr>
      </w:pPr>
    </w:p>
    <w:p w:rsidR="00883164" w:rsidRPr="008C4498" w:rsidRDefault="00883164" w:rsidP="00883164">
      <w:pPr>
        <w:spacing w:after="0" w:line="240" w:lineRule="auto"/>
        <w:jc w:val="center"/>
        <w:textAlignment w:val="baseline"/>
        <w:outlineLvl w:val="0"/>
        <w:rPr>
          <w:rFonts w:ascii="Times New Roman" w:eastAsia="Times New Roman" w:hAnsi="Times New Roman" w:cs="Times New Roman"/>
          <w:b/>
          <w:bCs/>
          <w:i/>
          <w:kern w:val="36"/>
          <w:sz w:val="48"/>
          <w:szCs w:val="48"/>
        </w:rPr>
      </w:pPr>
      <w:r w:rsidRPr="008C4498">
        <w:rPr>
          <w:rFonts w:ascii="Times New Roman" w:eastAsia="Times New Roman" w:hAnsi="Times New Roman" w:cs="Times New Roman"/>
          <w:b/>
          <w:bCs/>
          <w:i/>
          <w:kern w:val="36"/>
          <w:sz w:val="48"/>
          <w:szCs w:val="48"/>
        </w:rPr>
        <w:t>Документация воспитателя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r>
        <w:rPr>
          <w:rFonts w:ascii="Times New Roman" w:eastAsia="Times New Roman" w:hAnsi="Times New Roman" w:cs="Times New Roman"/>
          <w:b/>
          <w:bCs/>
          <w:noProof/>
          <w:color w:val="F16221"/>
          <w:sz w:val="36"/>
          <w:szCs w:val="36"/>
        </w:rPr>
        <w:drawing>
          <wp:anchor distT="0" distB="0" distL="114300" distR="114300" simplePos="0" relativeHeight="251660288" behindDoc="0" locked="0" layoutInCell="1" allowOverlap="1">
            <wp:simplePos x="0" y="0"/>
            <wp:positionH relativeFrom="column">
              <wp:posOffset>735330</wp:posOffset>
            </wp:positionH>
            <wp:positionV relativeFrom="paragraph">
              <wp:posOffset>62865</wp:posOffset>
            </wp:positionV>
            <wp:extent cx="5001895" cy="3305175"/>
            <wp:effectExtent l="19050" t="0" r="8255" b="0"/>
            <wp:wrapSquare wrapText="bothSides"/>
            <wp:docPr id="1" name="Рисунок 1" descr="http://im1-tub-ru.yandex.net/i?id=202354a07ff74f97ec333ba61234458e-9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202354a07ff74f97ec333ba61234458e-96-144&amp;n=21"/>
                    <pic:cNvPicPr>
                      <a:picLocks noChangeAspect="1" noChangeArrowheads="1"/>
                    </pic:cNvPicPr>
                  </pic:nvPicPr>
                  <pic:blipFill>
                    <a:blip r:embed="rId5" cstate="print"/>
                    <a:srcRect/>
                    <a:stretch>
                      <a:fillRect/>
                    </a:stretch>
                  </pic:blipFill>
                  <pic:spPr bwMode="auto">
                    <a:xfrm>
                      <a:off x="0" y="0"/>
                      <a:ext cx="5001895" cy="3305175"/>
                    </a:xfrm>
                    <a:prstGeom prst="rect">
                      <a:avLst/>
                    </a:prstGeom>
                    <a:noFill/>
                    <a:ln w="9525">
                      <a:noFill/>
                      <a:miter lim="800000"/>
                      <a:headEnd/>
                      <a:tailEnd/>
                    </a:ln>
                  </pic:spPr>
                </pic:pic>
              </a:graphicData>
            </a:graphic>
          </wp:anchor>
        </w:drawing>
      </w: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F16221"/>
          <w:sz w:val="36"/>
          <w:szCs w:val="36"/>
        </w:rPr>
      </w:pPr>
    </w:p>
    <w:p w:rsidR="003A448F" w:rsidRDefault="00883164" w:rsidP="00883164">
      <w:pPr>
        <w:spacing w:after="0" w:line="240" w:lineRule="auto"/>
        <w:textAlignment w:val="baseline"/>
        <w:outlineLvl w:val="1"/>
        <w:rPr>
          <w:rFonts w:ascii="Times New Roman" w:eastAsia="Times New Roman" w:hAnsi="Times New Roman" w:cs="Times New Roman"/>
          <w:b/>
          <w:bCs/>
          <w:color w:val="F16221"/>
          <w:sz w:val="48"/>
          <w:szCs w:val="48"/>
        </w:rPr>
      </w:pPr>
      <w:r>
        <w:rPr>
          <w:rFonts w:ascii="Times New Roman" w:eastAsia="Times New Roman" w:hAnsi="Times New Roman" w:cs="Times New Roman"/>
          <w:b/>
          <w:bCs/>
          <w:color w:val="F16221"/>
          <w:sz w:val="48"/>
          <w:szCs w:val="48"/>
        </w:rPr>
        <w:t xml:space="preserve">     </w:t>
      </w:r>
      <w:r w:rsidRPr="008C4498">
        <w:rPr>
          <w:rFonts w:ascii="Times New Roman" w:eastAsia="Times New Roman" w:hAnsi="Times New Roman" w:cs="Times New Roman"/>
          <w:b/>
          <w:bCs/>
          <w:color w:val="F16221"/>
          <w:sz w:val="48"/>
          <w:szCs w:val="48"/>
        </w:rPr>
        <w:t xml:space="preserve"> </w:t>
      </w:r>
    </w:p>
    <w:p w:rsidR="003A448F" w:rsidRDefault="003A448F" w:rsidP="00883164">
      <w:pPr>
        <w:spacing w:after="0" w:line="240" w:lineRule="auto"/>
        <w:textAlignment w:val="baseline"/>
        <w:outlineLvl w:val="1"/>
        <w:rPr>
          <w:rFonts w:ascii="Times New Roman" w:eastAsia="Times New Roman" w:hAnsi="Times New Roman" w:cs="Times New Roman"/>
          <w:b/>
          <w:bCs/>
          <w:color w:val="F16221"/>
          <w:sz w:val="48"/>
          <w:szCs w:val="48"/>
        </w:rPr>
      </w:pPr>
    </w:p>
    <w:p w:rsidR="003A448F" w:rsidRDefault="003A448F" w:rsidP="00883164">
      <w:pPr>
        <w:spacing w:after="0" w:line="240" w:lineRule="auto"/>
        <w:textAlignment w:val="baseline"/>
        <w:outlineLvl w:val="1"/>
        <w:rPr>
          <w:rFonts w:ascii="Times New Roman" w:eastAsia="Times New Roman" w:hAnsi="Times New Roman" w:cs="Times New Roman"/>
          <w:b/>
          <w:bCs/>
          <w:color w:val="F16221"/>
          <w:sz w:val="48"/>
          <w:szCs w:val="48"/>
        </w:rPr>
      </w:pPr>
    </w:p>
    <w:p w:rsidR="003A448F" w:rsidRDefault="003A448F" w:rsidP="00883164">
      <w:pPr>
        <w:spacing w:after="0" w:line="240" w:lineRule="auto"/>
        <w:textAlignment w:val="baseline"/>
        <w:outlineLvl w:val="1"/>
        <w:rPr>
          <w:rFonts w:ascii="Times New Roman" w:eastAsia="Times New Roman" w:hAnsi="Times New Roman" w:cs="Times New Roman"/>
          <w:b/>
          <w:bCs/>
          <w:color w:val="F16221"/>
          <w:sz w:val="48"/>
          <w:szCs w:val="48"/>
        </w:rPr>
      </w:pPr>
    </w:p>
    <w:p w:rsidR="003A448F" w:rsidRDefault="003A448F" w:rsidP="00883164">
      <w:pPr>
        <w:spacing w:after="0" w:line="240" w:lineRule="auto"/>
        <w:textAlignment w:val="baseline"/>
        <w:outlineLvl w:val="1"/>
        <w:rPr>
          <w:rFonts w:ascii="Times New Roman" w:eastAsia="Times New Roman" w:hAnsi="Times New Roman" w:cs="Times New Roman"/>
          <w:b/>
          <w:bCs/>
          <w:color w:val="F16221"/>
          <w:sz w:val="48"/>
          <w:szCs w:val="48"/>
        </w:rPr>
      </w:pPr>
    </w:p>
    <w:p w:rsidR="00883164" w:rsidRDefault="00883164" w:rsidP="003A448F">
      <w:pPr>
        <w:spacing w:after="0" w:line="240" w:lineRule="auto"/>
        <w:jc w:val="center"/>
        <w:textAlignment w:val="baseline"/>
        <w:outlineLvl w:val="1"/>
        <w:rPr>
          <w:rFonts w:ascii="Times New Roman" w:eastAsia="Times New Roman" w:hAnsi="Times New Roman" w:cs="Times New Roman"/>
          <w:b/>
          <w:bCs/>
          <w:color w:val="F16221"/>
          <w:sz w:val="48"/>
          <w:szCs w:val="48"/>
        </w:rPr>
      </w:pPr>
      <w:r w:rsidRPr="008C4498">
        <w:rPr>
          <w:rFonts w:ascii="Times New Roman" w:eastAsia="Times New Roman" w:hAnsi="Times New Roman" w:cs="Times New Roman"/>
          <w:b/>
          <w:bCs/>
          <w:color w:val="F16221"/>
          <w:sz w:val="48"/>
          <w:szCs w:val="48"/>
        </w:rPr>
        <w:lastRenderedPageBreak/>
        <w:t>ЗОЛОТЫЕ ЗАПОВЕДИ ВОСПИТАТЕЛЯ</w:t>
      </w:r>
    </w:p>
    <w:p w:rsidR="00883164" w:rsidRPr="008C4498" w:rsidRDefault="00883164" w:rsidP="00883164">
      <w:pPr>
        <w:spacing w:after="0" w:line="240" w:lineRule="auto"/>
        <w:textAlignment w:val="baseline"/>
        <w:outlineLvl w:val="1"/>
        <w:rPr>
          <w:rFonts w:ascii="Times New Roman" w:eastAsia="Times New Roman" w:hAnsi="Times New Roman" w:cs="Times New Roman"/>
          <w:b/>
          <w:bCs/>
          <w:color w:val="F16221"/>
          <w:sz w:val="48"/>
          <w:szCs w:val="48"/>
        </w:rPr>
      </w:pP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Никогда не предпринимайте воспитательных воздействий в плохом настроении.</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Предъявляя требования к ребенку, ясно их себе представляйте, объясните их ребенку, узнайте его мнение.</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Не контролируйте каждый шаг ребенка, предоставляйте ему самостоятельность.</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Не подсказывайте готового решения, покажите ребенку разные варианты, обсудите с ним правильные и ложные шаги к цели.</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Не пропустите момента, когда у ребенка достигнут первый успех.</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Если ребенок ошибся, укажите ему на это и дайте возможность осознать причину.</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Оценивайте поступок, а не личность, дайте ребенку возможность ощутить ваше участие.</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Не делите детей на хороших и плохих, помните правило «золотой середины.</w:t>
      </w:r>
    </w:p>
    <w:p w:rsidR="00883164" w:rsidRPr="008C4498" w:rsidRDefault="00883164" w:rsidP="00883164">
      <w:pPr>
        <w:numPr>
          <w:ilvl w:val="0"/>
          <w:numId w:val="1"/>
        </w:numPr>
        <w:spacing w:after="0" w:line="225" w:lineRule="atLeast"/>
        <w:ind w:left="0"/>
        <w:textAlignment w:val="baseline"/>
        <w:rPr>
          <w:rFonts w:ascii="Times New Roman" w:eastAsia="Times New Roman" w:hAnsi="Times New Roman" w:cs="Times New Roman"/>
          <w:b/>
          <w:color w:val="7030A0"/>
          <w:sz w:val="36"/>
          <w:szCs w:val="36"/>
        </w:rPr>
      </w:pPr>
      <w:r w:rsidRPr="008C4498">
        <w:rPr>
          <w:rFonts w:ascii="Times New Roman" w:eastAsia="Times New Roman" w:hAnsi="Times New Roman" w:cs="Times New Roman"/>
          <w:b/>
          <w:color w:val="7030A0"/>
          <w:sz w:val="36"/>
          <w:szCs w:val="36"/>
        </w:rPr>
        <w:t>Повышайте престиж профессии воспитателя.</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Деятельность воспитателя регламентируется </w:t>
      </w:r>
      <w:r w:rsidRPr="00422BD3">
        <w:rPr>
          <w:rFonts w:ascii="Times New Roman" w:eastAsia="Times New Roman" w:hAnsi="Times New Roman" w:cs="Times New Roman"/>
          <w:bCs/>
          <w:color w:val="000000"/>
          <w:sz w:val="28"/>
          <w:szCs w:val="28"/>
        </w:rPr>
        <w:t>законодательными и нормативно-правовыми документами</w:t>
      </w:r>
      <w:r w:rsidRPr="00422BD3">
        <w:rPr>
          <w:rFonts w:ascii="Times New Roman" w:eastAsia="Times New Roman" w:hAnsi="Times New Roman" w:cs="Times New Roman"/>
          <w:color w:val="000000"/>
          <w:sz w:val="28"/>
          <w:szCs w:val="28"/>
        </w:rPr>
        <w:t>, а также </w:t>
      </w:r>
      <w:r w:rsidRPr="00422BD3">
        <w:rPr>
          <w:rFonts w:ascii="Times New Roman" w:eastAsia="Times New Roman" w:hAnsi="Times New Roman" w:cs="Times New Roman"/>
          <w:bCs/>
          <w:color w:val="000000"/>
          <w:sz w:val="28"/>
          <w:szCs w:val="28"/>
        </w:rPr>
        <w:t>внутренними локальными актами учреждений</w:t>
      </w:r>
      <w:r w:rsidRPr="00422BD3">
        <w:rPr>
          <w:rFonts w:ascii="Times New Roman" w:eastAsia="Times New Roman" w:hAnsi="Times New Roman" w:cs="Times New Roman"/>
          <w:color w:val="000000"/>
          <w:sz w:val="28"/>
          <w:szCs w:val="28"/>
        </w:rPr>
        <w:t> в соответствии с их видом и типом:</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Конвенцией о защите прав человека и основных свобод;</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Конвенцией о правах ребенка;</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Конституцией РФ;</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Трудовым Кодексом РФ;</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Законом РФ «Об образовании»;</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федеральными и региональными программами образования;</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типовым положением о ДОУ в соответствии с его видом.</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региональными нормативно-правовыми документами;</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нормативно-правовыми документами вышестоящих организаций;</w:t>
      </w:r>
    </w:p>
    <w:p w:rsidR="00883164" w:rsidRPr="008C4498" w:rsidRDefault="00883164" w:rsidP="00883164">
      <w:pPr>
        <w:numPr>
          <w:ilvl w:val="0"/>
          <w:numId w:val="2"/>
        </w:numPr>
        <w:spacing w:after="0" w:line="225" w:lineRule="atLeast"/>
        <w:ind w:left="0"/>
        <w:textAlignment w:val="baseline"/>
        <w:rPr>
          <w:rFonts w:ascii="Times New Roman" w:eastAsia="Times New Roman" w:hAnsi="Times New Roman" w:cs="Times New Roman"/>
          <w:b/>
          <w:i/>
          <w:color w:val="002060"/>
          <w:sz w:val="28"/>
          <w:szCs w:val="28"/>
        </w:rPr>
      </w:pPr>
      <w:r w:rsidRPr="008C4498">
        <w:rPr>
          <w:rFonts w:ascii="Times New Roman" w:eastAsia="Times New Roman" w:hAnsi="Times New Roman" w:cs="Times New Roman"/>
          <w:b/>
          <w:i/>
          <w:color w:val="002060"/>
          <w:sz w:val="28"/>
          <w:szCs w:val="28"/>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883164" w:rsidRPr="008C4498" w:rsidRDefault="00883164" w:rsidP="00883164">
      <w:pPr>
        <w:pStyle w:val="a3"/>
        <w:spacing w:after="0" w:line="225" w:lineRule="atLeast"/>
        <w:textAlignment w:val="baseline"/>
        <w:rPr>
          <w:rFonts w:ascii="Times New Roman" w:eastAsia="Times New Roman" w:hAnsi="Times New Roman" w:cs="Times New Roman"/>
          <w:color w:val="002060"/>
          <w:sz w:val="28"/>
          <w:szCs w:val="28"/>
        </w:rPr>
      </w:pPr>
    </w:p>
    <w:p w:rsidR="00883164" w:rsidRPr="008C4498" w:rsidRDefault="00883164" w:rsidP="00883164">
      <w:pPr>
        <w:pStyle w:val="a3"/>
        <w:spacing w:after="0" w:line="225" w:lineRule="atLeast"/>
        <w:textAlignment w:val="baseline"/>
        <w:rPr>
          <w:rFonts w:ascii="Times New Roman" w:eastAsia="Times New Roman" w:hAnsi="Times New Roman" w:cs="Times New Roman"/>
          <w:color w:val="002060"/>
          <w:sz w:val="28"/>
          <w:szCs w:val="28"/>
        </w:rPr>
      </w:pPr>
    </w:p>
    <w:p w:rsidR="00883164" w:rsidRPr="008C4498" w:rsidRDefault="00883164" w:rsidP="00883164">
      <w:pPr>
        <w:pStyle w:val="a3"/>
        <w:spacing w:after="0" w:line="225" w:lineRule="atLeast"/>
        <w:textAlignment w:val="baseline"/>
        <w:rPr>
          <w:rFonts w:ascii="Times New Roman" w:eastAsia="Times New Roman" w:hAnsi="Times New Roman" w:cs="Times New Roman"/>
          <w:color w:val="002060"/>
          <w:sz w:val="28"/>
          <w:szCs w:val="28"/>
        </w:rPr>
      </w:pPr>
    </w:p>
    <w:p w:rsidR="00883164" w:rsidRDefault="00883164" w:rsidP="00883164">
      <w:pPr>
        <w:pStyle w:val="a3"/>
        <w:spacing w:after="0" w:line="225" w:lineRule="atLeast"/>
        <w:textAlignment w:val="baseline"/>
        <w:rPr>
          <w:rFonts w:ascii="Times New Roman" w:eastAsia="Times New Roman" w:hAnsi="Times New Roman" w:cs="Times New Roman"/>
          <w:color w:val="000000"/>
          <w:sz w:val="28"/>
          <w:szCs w:val="28"/>
        </w:rPr>
      </w:pPr>
    </w:p>
    <w:p w:rsidR="00883164" w:rsidRPr="008C4498"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8C4498">
        <w:rPr>
          <w:rFonts w:ascii="Times New Roman" w:eastAsia="Times New Roman" w:hAnsi="Times New Roman" w:cs="Times New Roman"/>
          <w:color w:val="000000"/>
          <w:sz w:val="28"/>
          <w:szCs w:val="28"/>
        </w:rPr>
        <w:lastRenderedPageBreak/>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883164" w:rsidRDefault="00883164" w:rsidP="00883164"/>
    <w:p w:rsid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t>Документацию воспитателя можно разделить</w:t>
      </w: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t xml:space="preserve"> на обязательную и рекомендуемую.</w:t>
      </w:r>
    </w:p>
    <w:p w:rsidR="00883164" w:rsidRPr="00422BD3"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Pr="00422BD3" w:rsidRDefault="00883164" w:rsidP="00883164">
      <w:pPr>
        <w:spacing w:after="0" w:line="225" w:lineRule="atLeast"/>
        <w:jc w:val="center"/>
        <w:textAlignment w:val="baseline"/>
        <w:rPr>
          <w:rFonts w:ascii="Times New Roman" w:eastAsia="Times New Roman" w:hAnsi="Times New Roman" w:cs="Times New Roman"/>
          <w:color w:val="000000"/>
          <w:sz w:val="32"/>
          <w:szCs w:val="32"/>
        </w:rPr>
      </w:pPr>
      <w:r w:rsidRPr="00422BD3">
        <w:rPr>
          <w:rFonts w:ascii="Times New Roman" w:eastAsia="Times New Roman" w:hAnsi="Times New Roman" w:cs="Times New Roman"/>
          <w:b/>
          <w:bCs/>
          <w:color w:val="000000"/>
          <w:sz w:val="32"/>
          <w:szCs w:val="32"/>
        </w:rPr>
        <w:t>Обязательная документация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1. календарный план воспитательно-образовательной работы,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2. табель посещаемости детей.</w:t>
      </w:r>
    </w:p>
    <w:p w:rsidR="00883164" w:rsidRPr="00422BD3" w:rsidRDefault="00883164" w:rsidP="00883164">
      <w:pPr>
        <w:spacing w:after="0" w:line="225" w:lineRule="atLeast"/>
        <w:textAlignment w:val="baseline"/>
        <w:rPr>
          <w:rFonts w:ascii="Times New Roman" w:eastAsia="Times New Roman" w:hAnsi="Times New Roman" w:cs="Times New Roman"/>
          <w:b/>
          <w:i/>
          <w:color w:val="000000"/>
          <w:sz w:val="28"/>
          <w:szCs w:val="28"/>
        </w:rPr>
      </w:pPr>
      <w:r w:rsidRPr="00422BD3">
        <w:rPr>
          <w:rFonts w:ascii="Times New Roman" w:eastAsia="Times New Roman" w:hAnsi="Times New Roman" w:cs="Times New Roman"/>
          <w:b/>
          <w:i/>
          <w:color w:val="000000"/>
          <w:sz w:val="28"/>
          <w:szCs w:val="28"/>
        </w:rPr>
        <w:t>Документация может быть систематизирована в следующих папках:</w:t>
      </w:r>
    </w:p>
    <w:p w:rsidR="00883164" w:rsidRPr="00422BD3" w:rsidRDefault="00883164" w:rsidP="00883164">
      <w:pPr>
        <w:numPr>
          <w:ilvl w:val="0"/>
          <w:numId w:val="3"/>
        </w:numPr>
        <w:spacing w:after="0" w:line="225" w:lineRule="atLeast"/>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информационно-нормативная</w:t>
      </w:r>
    </w:p>
    <w:p w:rsidR="00883164" w:rsidRPr="00422BD3" w:rsidRDefault="00883164" w:rsidP="00883164">
      <w:pPr>
        <w:numPr>
          <w:ilvl w:val="0"/>
          <w:numId w:val="3"/>
        </w:numPr>
        <w:spacing w:after="0" w:line="225" w:lineRule="atLeast"/>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планирования и анализа </w:t>
      </w:r>
    </w:p>
    <w:p w:rsidR="00883164" w:rsidRPr="00422BD3" w:rsidRDefault="00883164" w:rsidP="00883164">
      <w:pPr>
        <w:numPr>
          <w:ilvl w:val="0"/>
          <w:numId w:val="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организации воспитател</w:t>
      </w:r>
      <w:r>
        <w:rPr>
          <w:rFonts w:ascii="Times New Roman" w:eastAsia="Times New Roman" w:hAnsi="Times New Roman" w:cs="Times New Roman"/>
          <w:color w:val="000000"/>
          <w:sz w:val="28"/>
          <w:szCs w:val="28"/>
        </w:rPr>
        <w:t xml:space="preserve">ьно-образовательной работы </w:t>
      </w:r>
    </w:p>
    <w:p w:rsidR="00883164" w:rsidRPr="00422BD3" w:rsidRDefault="00883164" w:rsidP="00883164">
      <w:pPr>
        <w:spacing w:after="0" w:line="225" w:lineRule="atLeast"/>
        <w:jc w:val="center"/>
        <w:textAlignment w:val="baseline"/>
        <w:rPr>
          <w:rFonts w:ascii="Times New Roman" w:eastAsia="Times New Roman" w:hAnsi="Times New Roman" w:cs="Times New Roman"/>
          <w:color w:val="000000"/>
          <w:sz w:val="32"/>
          <w:szCs w:val="32"/>
        </w:rPr>
      </w:pPr>
      <w:r w:rsidRPr="00422BD3">
        <w:rPr>
          <w:rFonts w:ascii="Times New Roman" w:eastAsia="Times New Roman" w:hAnsi="Times New Roman" w:cs="Times New Roman"/>
          <w:b/>
          <w:bCs/>
          <w:color w:val="000000"/>
          <w:sz w:val="32"/>
          <w:szCs w:val="32"/>
        </w:rPr>
        <w:t>Рекомендуемая документация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1. Информационно-нормативную документацию воспитателя:</w:t>
      </w:r>
    </w:p>
    <w:p w:rsidR="00883164" w:rsidRPr="00422BD3" w:rsidRDefault="00883164" w:rsidP="00883164">
      <w:pPr>
        <w:numPr>
          <w:ilvl w:val="0"/>
          <w:numId w:val="4"/>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Служебные и должностные инструкции: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1.1. Должностная инструкция воспитателя дошкольных групп.</w:t>
      </w:r>
      <w:r w:rsidRPr="00422BD3">
        <w:rPr>
          <w:rFonts w:ascii="Times New Roman" w:eastAsia="Times New Roman" w:hAnsi="Times New Roman" w:cs="Times New Roman"/>
          <w:color w:val="000000"/>
          <w:sz w:val="28"/>
          <w:szCs w:val="28"/>
        </w:rPr>
        <w:br/>
        <w:t>1.2. Инструкция по охране жизни и здоровья детей ДОУ.</w:t>
      </w:r>
      <w:r w:rsidRPr="00422BD3">
        <w:rPr>
          <w:rFonts w:ascii="Times New Roman" w:eastAsia="Times New Roman" w:hAnsi="Times New Roman" w:cs="Times New Roman"/>
          <w:color w:val="000000"/>
          <w:sz w:val="28"/>
          <w:szCs w:val="28"/>
        </w:rPr>
        <w:br/>
        <w:t>1.3. Сезонные инструкции по технике безопасности работы на участке.</w:t>
      </w:r>
      <w:r w:rsidRPr="00422BD3">
        <w:rPr>
          <w:rFonts w:ascii="Times New Roman" w:eastAsia="Times New Roman" w:hAnsi="Times New Roman" w:cs="Times New Roman"/>
          <w:color w:val="000000"/>
          <w:sz w:val="28"/>
          <w:szCs w:val="28"/>
        </w:rPr>
        <w:br/>
        <w:t>1.4. Инструкция по технике безопасности при организации занятий на физкультурной площадке.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2. Общие сведения о группе: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2.1. Список детей группы (с указанием даты рождения и даты поступления в ДОУ).</w:t>
      </w:r>
      <w:r w:rsidRPr="00422BD3">
        <w:rPr>
          <w:rFonts w:ascii="Times New Roman" w:eastAsia="Times New Roman" w:hAnsi="Times New Roman" w:cs="Times New Roman"/>
          <w:color w:val="000000"/>
          <w:sz w:val="28"/>
          <w:szCs w:val="28"/>
        </w:rPr>
        <w:br/>
        <w:t>2.2. Режимы группы (на холодный, теплый, каникулярный, щадящий, адаптационный периоды года).</w:t>
      </w:r>
      <w:r w:rsidRPr="00422BD3">
        <w:rPr>
          <w:rFonts w:ascii="Times New Roman" w:eastAsia="Times New Roman" w:hAnsi="Times New Roman" w:cs="Times New Roman"/>
          <w:color w:val="000000"/>
          <w:sz w:val="28"/>
          <w:szCs w:val="28"/>
        </w:rPr>
        <w:br/>
        <w:t>2.3. Сетка занятий (основная и дополнительных занятий в студиях и кружках).</w:t>
      </w:r>
      <w:r w:rsidRPr="00422BD3">
        <w:rPr>
          <w:rFonts w:ascii="Times New Roman" w:eastAsia="Times New Roman" w:hAnsi="Times New Roman" w:cs="Times New Roman"/>
          <w:color w:val="000000"/>
          <w:sz w:val="28"/>
          <w:szCs w:val="28"/>
        </w:rPr>
        <w:br/>
        <w:t>2.4. Листки адаптации (для вновь поступивших детей).</w:t>
      </w:r>
      <w:r w:rsidRPr="00422BD3">
        <w:rPr>
          <w:rFonts w:ascii="Times New Roman" w:eastAsia="Times New Roman" w:hAnsi="Times New Roman" w:cs="Times New Roman"/>
          <w:color w:val="000000"/>
          <w:sz w:val="28"/>
          <w:szCs w:val="28"/>
        </w:rPr>
        <w:br/>
        <w:t>2.5. Сведения о детях и их родителях.</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3. Методическое обеспечение воспитательно-образовательного процесса</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3.1. Основные направления работы и годовые задачи МДОУ на текущий год.</w:t>
      </w:r>
      <w:r w:rsidRPr="00422BD3">
        <w:rPr>
          <w:rFonts w:ascii="Times New Roman" w:eastAsia="Times New Roman" w:hAnsi="Times New Roman" w:cs="Times New Roman"/>
          <w:color w:val="000000"/>
          <w:sz w:val="28"/>
          <w:szCs w:val="28"/>
        </w:rPr>
        <w:br/>
        <w:t>3.2. Перечень программ и педагогических технологий, используемых воспитателем (составляется вместе со старшим воспитателем).</w:t>
      </w:r>
      <w:r w:rsidRPr="00422BD3">
        <w:rPr>
          <w:rFonts w:ascii="Times New Roman" w:eastAsia="Times New Roman" w:hAnsi="Times New Roman" w:cs="Times New Roman"/>
          <w:color w:val="000000"/>
          <w:sz w:val="28"/>
          <w:szCs w:val="28"/>
        </w:rPr>
        <w:br/>
        <w:t>3.3. Перспективное планирование по разделам программы.</w:t>
      </w:r>
      <w:r w:rsidRPr="00422BD3">
        <w:rPr>
          <w:rFonts w:ascii="Times New Roman" w:eastAsia="Times New Roman" w:hAnsi="Times New Roman" w:cs="Times New Roman"/>
          <w:color w:val="000000"/>
          <w:sz w:val="28"/>
          <w:szCs w:val="28"/>
        </w:rPr>
        <w:br/>
        <w:t>3.4. Материалы для диагностики по основным разделам программы.</w:t>
      </w:r>
      <w:r w:rsidRPr="00422BD3">
        <w:rPr>
          <w:rFonts w:ascii="Times New Roman" w:eastAsia="Times New Roman" w:hAnsi="Times New Roman" w:cs="Times New Roman"/>
          <w:color w:val="000000"/>
          <w:sz w:val="28"/>
          <w:szCs w:val="28"/>
        </w:rPr>
        <w:br/>
        <w:t>3.5. Памятки, рекламные проспекты для педагога по результатам окружных и городских мероприятий (курсы, семинары, методические объединения).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28"/>
          <w:szCs w:val="28"/>
        </w:rPr>
      </w:pPr>
    </w:p>
    <w:p w:rsidR="00883164" w:rsidRPr="008C4498" w:rsidRDefault="00883164" w:rsidP="00883164">
      <w:pPr>
        <w:spacing w:after="0" w:line="240" w:lineRule="auto"/>
        <w:jc w:val="center"/>
        <w:textAlignment w:val="baseline"/>
        <w:outlineLvl w:val="1"/>
        <w:rPr>
          <w:rFonts w:ascii="Times New Roman" w:eastAsia="Times New Roman" w:hAnsi="Times New Roman" w:cs="Times New Roman"/>
          <w:b/>
          <w:bCs/>
          <w:sz w:val="32"/>
          <w:szCs w:val="32"/>
        </w:rPr>
      </w:pPr>
      <w:r w:rsidRPr="008C4498">
        <w:rPr>
          <w:rFonts w:ascii="Times New Roman" w:eastAsia="Times New Roman" w:hAnsi="Times New Roman" w:cs="Times New Roman"/>
          <w:b/>
          <w:bCs/>
          <w:sz w:val="32"/>
          <w:szCs w:val="32"/>
        </w:rPr>
        <w:lastRenderedPageBreak/>
        <w:t>Частые ошибки при планировании</w:t>
      </w:r>
    </w:p>
    <w:p w:rsidR="00883164" w:rsidRPr="00422BD3" w:rsidRDefault="00883164" w:rsidP="00883164">
      <w:pPr>
        <w:spacing w:after="0" w:line="225" w:lineRule="atLeast"/>
        <w:jc w:val="center"/>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sz w:val="28"/>
          <w:szCs w:val="28"/>
        </w:rPr>
        <w:t>Вопрос планирования постоянно интересует</w:t>
      </w:r>
      <w:r w:rsidRPr="00422BD3">
        <w:rPr>
          <w:rFonts w:ascii="Times New Roman" w:eastAsia="Times New Roman" w:hAnsi="Times New Roman" w:cs="Times New Roman"/>
          <w:color w:val="000000"/>
          <w:sz w:val="28"/>
          <w:szCs w:val="28"/>
        </w:rPr>
        <w:t xml:space="preserve">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Эффективность образовательного процесса в ДОУ во многом зависит от качества его планирования. </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422BD3">
        <w:rPr>
          <w:rFonts w:ascii="Times New Roman" w:eastAsia="Times New Roman" w:hAnsi="Times New Roman" w:cs="Times New Roman"/>
          <w:color w:val="000000"/>
          <w:sz w:val="28"/>
          <w:szCs w:val="28"/>
        </w:rPr>
        <w:t>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Планирование — основа содержания воспитательно-образовательной работы в ДОУ.</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 — это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Совершенствование планирования образовательного процесса необходимо в современном детском саду.</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422BD3">
        <w:rPr>
          <w:rFonts w:ascii="Times New Roman" w:eastAsia="Times New Roman" w:hAnsi="Times New Roman" w:cs="Times New Roman"/>
          <w:color w:val="000000"/>
          <w:sz w:val="28"/>
          <w:szCs w:val="28"/>
        </w:rPr>
        <w:t>План — это не формальность, а необходимое условие успешной работы с детьми, в плане главное не схема, форма, а содержание</w:t>
      </w:r>
      <w:r w:rsidRPr="00422BD3">
        <w:rPr>
          <w:rFonts w:ascii="Times New Roman" w:eastAsia="Times New Roman" w:hAnsi="Times New Roman" w:cs="Times New Roman"/>
          <w:color w:val="000000"/>
          <w:sz w:val="28"/>
          <w:szCs w:val="28"/>
          <w:u w:val="single"/>
        </w:rPr>
        <w:t>.</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1.</w:t>
      </w:r>
      <w:r w:rsidRPr="00422BD3">
        <w:rPr>
          <w:rFonts w:ascii="Times New Roman" w:eastAsia="Times New Roman" w:hAnsi="Times New Roman" w:cs="Times New Roman"/>
          <w:color w:val="000000"/>
          <w:sz w:val="28"/>
          <w:szCs w:val="28"/>
          <w:u w:val="single"/>
        </w:rPr>
        <w:t xml:space="preserve"> Необходимым условием успешного планирования является</w:t>
      </w:r>
      <w:r w:rsidRPr="009F485F">
        <w:rPr>
          <w:rFonts w:ascii="Times New Roman" w:eastAsia="Times New Roman" w:hAnsi="Times New Roman" w:cs="Times New Roman"/>
          <w:color w:val="000000"/>
          <w:sz w:val="28"/>
          <w:szCs w:val="28"/>
          <w:u w:val="single"/>
        </w:rPr>
        <w:t> </w:t>
      </w:r>
      <w:r w:rsidRPr="009F485F">
        <w:rPr>
          <w:rFonts w:ascii="Times New Roman" w:eastAsia="Times New Roman" w:hAnsi="Times New Roman" w:cs="Times New Roman"/>
          <w:b/>
          <w:bCs/>
          <w:color w:val="000000"/>
          <w:sz w:val="28"/>
          <w:szCs w:val="28"/>
          <w:u w:val="single"/>
        </w:rPr>
        <w:t>твердое знание программы</w:t>
      </w:r>
      <w:r w:rsidRPr="00422BD3">
        <w:rPr>
          <w:rFonts w:ascii="Times New Roman" w:eastAsia="Times New Roman" w:hAnsi="Times New Roman" w:cs="Times New Roman"/>
          <w:color w:val="000000"/>
          <w:sz w:val="28"/>
          <w:szCs w:val="28"/>
        </w:rPr>
        <w:t xml:space="preserve">. </w:t>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Pr>
          <w:rFonts w:ascii="Times New Roman" w:eastAsia="Times New Roman" w:hAnsi="Times New Roman" w:cs="Times New Roman"/>
          <w:b/>
          <w:bCs/>
          <w:color w:val="000000"/>
          <w:sz w:val="28"/>
          <w:szCs w:val="28"/>
          <w:u w:val="single"/>
        </w:rPr>
        <w:t>2.</w:t>
      </w:r>
      <w:r w:rsidRPr="009F485F">
        <w:rPr>
          <w:rFonts w:ascii="Times New Roman" w:eastAsia="Times New Roman" w:hAnsi="Times New Roman" w:cs="Times New Roman"/>
          <w:b/>
          <w:bCs/>
          <w:color w:val="000000"/>
          <w:sz w:val="28"/>
          <w:szCs w:val="28"/>
          <w:u w:val="single"/>
        </w:rPr>
        <w:t>Воспитатель должен хорошо знать детей своей группы</w:t>
      </w:r>
      <w:r w:rsidRPr="00422BD3">
        <w:rPr>
          <w:rFonts w:ascii="Times New Roman" w:eastAsia="Times New Roman" w:hAnsi="Times New Roman" w:cs="Times New Roman"/>
          <w:color w:val="000000"/>
          <w:sz w:val="28"/>
          <w:szCs w:val="28"/>
          <w:u w:val="single"/>
        </w:rPr>
        <w:t>, изучать каждого ребенка в динамике его развития.</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3.</w:t>
      </w:r>
      <w:r w:rsidRPr="00422BD3">
        <w:rPr>
          <w:rFonts w:ascii="Times New Roman" w:eastAsia="Times New Roman" w:hAnsi="Times New Roman" w:cs="Times New Roman"/>
          <w:color w:val="000000"/>
          <w:sz w:val="28"/>
          <w:szCs w:val="28"/>
          <w:u w:val="single"/>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22BD3">
        <w:rPr>
          <w:rFonts w:ascii="Times New Roman" w:eastAsia="Times New Roman" w:hAnsi="Times New Roman" w:cs="Times New Roman"/>
          <w:color w:val="000000"/>
          <w:sz w:val="28"/>
          <w:szCs w:val="28"/>
        </w:rPr>
        <w:t>Следующим условием является </w:t>
      </w:r>
      <w:r w:rsidRPr="00422BD3">
        <w:rPr>
          <w:rFonts w:ascii="Times New Roman" w:eastAsia="Times New Roman" w:hAnsi="Times New Roman" w:cs="Times New Roman"/>
          <w:b/>
          <w:bCs/>
          <w:color w:val="000000"/>
          <w:sz w:val="28"/>
          <w:szCs w:val="28"/>
        </w:rPr>
        <w:t>совместное составление плана двумя воспитателями, работающими в одной возрастной группе</w:t>
      </w:r>
      <w:r w:rsidRPr="00422BD3">
        <w:rPr>
          <w:rFonts w:ascii="Times New Roman" w:eastAsia="Times New Roman" w:hAnsi="Times New Roman" w:cs="Times New Roman"/>
          <w:color w:val="000000"/>
          <w:sz w:val="28"/>
          <w:szCs w:val="28"/>
        </w:rPr>
        <w:t xml:space="preserve">.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lastRenderedPageBreak/>
        <w:t>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u w:val="single"/>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w:t>
      </w:r>
      <w:r w:rsidRPr="00422BD3">
        <w:rPr>
          <w:rFonts w:ascii="Times New Roman" w:eastAsia="Times New Roman" w:hAnsi="Times New Roman" w:cs="Times New Roman"/>
          <w:color w:val="000000"/>
          <w:sz w:val="28"/>
          <w:szCs w:val="28"/>
        </w:rPr>
        <w:t xml:space="preserve">. </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8"/>
          <w:szCs w:val="48"/>
        </w:rPr>
      </w:pPr>
      <w:r w:rsidRPr="002B59E3">
        <w:rPr>
          <w:rFonts w:ascii="Times New Roman" w:eastAsia="Times New Roman" w:hAnsi="Times New Roman" w:cs="Times New Roman"/>
          <w:b/>
          <w:bCs/>
          <w:color w:val="002060"/>
          <w:sz w:val="48"/>
          <w:szCs w:val="48"/>
        </w:rPr>
        <w:lastRenderedPageBreak/>
        <w:t>Технология разработки календарных планов</w:t>
      </w: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8"/>
          <w:szCs w:val="48"/>
        </w:rPr>
      </w:pPr>
    </w:p>
    <w:p w:rsidR="00883164" w:rsidRDefault="00883164" w:rsidP="00883164">
      <w:pPr>
        <w:pStyle w:val="a3"/>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Начинать написание плана с режимных моментов: утро; день; вечер; минимум на две недели.</w:t>
      </w:r>
    </w:p>
    <w:p w:rsidR="00883164" w:rsidRPr="002B59E3" w:rsidRDefault="00883164" w:rsidP="00883164">
      <w:pPr>
        <w:pStyle w:val="a3"/>
        <w:spacing w:after="0" w:line="225" w:lineRule="atLeast"/>
        <w:textAlignment w:val="baseline"/>
        <w:rPr>
          <w:rFonts w:ascii="Times New Roman" w:eastAsia="Times New Roman" w:hAnsi="Times New Roman" w:cs="Times New Roman"/>
          <w:color w:val="000000"/>
          <w:sz w:val="32"/>
          <w:szCs w:val="32"/>
        </w:rPr>
      </w:pPr>
    </w:p>
    <w:p w:rsidR="00883164"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Оформление плана должно соответствовать эстетическим требованиям, так как это визитная карточка ДОУ.</w:t>
      </w:r>
    </w:p>
    <w:p w:rsidR="00883164" w:rsidRPr="002B59E3" w:rsidRDefault="00883164" w:rsidP="00883164">
      <w:pPr>
        <w:spacing w:after="0" w:line="225" w:lineRule="atLeast"/>
        <w:ind w:left="720"/>
        <w:textAlignment w:val="baseline"/>
        <w:rPr>
          <w:rFonts w:ascii="Times New Roman" w:eastAsia="Times New Roman" w:hAnsi="Times New Roman" w:cs="Times New Roman"/>
          <w:color w:val="000000"/>
          <w:sz w:val="32"/>
          <w:szCs w:val="32"/>
        </w:rPr>
      </w:pPr>
    </w:p>
    <w:p w:rsidR="00883164"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Учитывать соотношение нагрузки детей: эмоциональной; интеллектуальной; физической.</w:t>
      </w:r>
    </w:p>
    <w:p w:rsidR="00883164" w:rsidRPr="002B59E3" w:rsidRDefault="00883164" w:rsidP="00883164">
      <w:pPr>
        <w:spacing w:after="0" w:line="225" w:lineRule="atLeast"/>
        <w:ind w:left="720"/>
        <w:textAlignment w:val="baseline"/>
        <w:rPr>
          <w:rFonts w:ascii="Times New Roman" w:eastAsia="Times New Roman" w:hAnsi="Times New Roman" w:cs="Times New Roman"/>
          <w:color w:val="000000"/>
          <w:sz w:val="32"/>
          <w:szCs w:val="32"/>
        </w:rPr>
      </w:pPr>
    </w:p>
    <w:p w:rsidR="00883164"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883164" w:rsidRPr="002B59E3"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p>
    <w:p w:rsidR="00883164"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Соответствие программно-методическому обеспечению.</w:t>
      </w:r>
    </w:p>
    <w:p w:rsidR="00883164" w:rsidRPr="002B59E3" w:rsidRDefault="00883164" w:rsidP="00883164">
      <w:pPr>
        <w:spacing w:after="0" w:line="225" w:lineRule="atLeast"/>
        <w:ind w:left="720"/>
        <w:textAlignment w:val="baseline"/>
        <w:rPr>
          <w:rFonts w:ascii="Times New Roman" w:eastAsia="Times New Roman" w:hAnsi="Times New Roman" w:cs="Times New Roman"/>
          <w:color w:val="000000"/>
          <w:sz w:val="32"/>
          <w:szCs w:val="32"/>
        </w:rPr>
      </w:pPr>
    </w:p>
    <w:p w:rsidR="00883164"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Включать все виды деятельности.</w:t>
      </w:r>
    </w:p>
    <w:p w:rsidR="00883164" w:rsidRDefault="00883164" w:rsidP="00883164">
      <w:pPr>
        <w:spacing w:after="0" w:line="225" w:lineRule="atLeast"/>
        <w:textAlignment w:val="baseline"/>
        <w:rPr>
          <w:rFonts w:ascii="Times New Roman" w:eastAsia="Times New Roman" w:hAnsi="Times New Roman" w:cs="Times New Roman"/>
          <w:color w:val="000000"/>
          <w:sz w:val="32"/>
          <w:szCs w:val="32"/>
        </w:rPr>
      </w:pPr>
    </w:p>
    <w:p w:rsidR="00883164" w:rsidRPr="002B59E3" w:rsidRDefault="00883164" w:rsidP="00883164">
      <w:pPr>
        <w:numPr>
          <w:ilvl w:val="0"/>
          <w:numId w:val="28"/>
        </w:numPr>
        <w:spacing w:after="0" w:line="225" w:lineRule="atLeast"/>
        <w:textAlignment w:val="baseline"/>
        <w:rPr>
          <w:rFonts w:ascii="Times New Roman" w:eastAsia="Times New Roman" w:hAnsi="Times New Roman" w:cs="Times New Roman"/>
          <w:color w:val="000000"/>
          <w:sz w:val="32"/>
          <w:szCs w:val="32"/>
        </w:rPr>
      </w:pPr>
      <w:r w:rsidRPr="002B59E3">
        <w:rPr>
          <w:rFonts w:ascii="Times New Roman" w:eastAsia="Times New Roman" w:hAnsi="Times New Roman" w:cs="Times New Roman"/>
          <w:color w:val="000000"/>
          <w:sz w:val="32"/>
          <w:szCs w:val="32"/>
        </w:rPr>
        <w:t>Прослеживать усложнение приемов, не только наглядных и словесных, но и таких, как коллективный поиск, беседа, развивающие игры.</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4"/>
          <w:szCs w:val="44"/>
        </w:rPr>
      </w:pPr>
      <w:r w:rsidRPr="002B59E3">
        <w:rPr>
          <w:rFonts w:ascii="Times New Roman" w:eastAsia="Times New Roman" w:hAnsi="Times New Roman" w:cs="Times New Roman"/>
          <w:b/>
          <w:bCs/>
          <w:color w:val="002060"/>
          <w:sz w:val="44"/>
          <w:szCs w:val="44"/>
        </w:rPr>
        <w:lastRenderedPageBreak/>
        <w:t>Принципы планирования</w:t>
      </w: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4"/>
          <w:szCs w:val="44"/>
        </w:rPr>
      </w:pPr>
      <w:r w:rsidRPr="002B59E3">
        <w:rPr>
          <w:rFonts w:ascii="Times New Roman" w:eastAsia="Times New Roman" w:hAnsi="Times New Roman" w:cs="Times New Roman"/>
          <w:b/>
          <w:bCs/>
          <w:color w:val="002060"/>
          <w:sz w:val="44"/>
          <w:szCs w:val="44"/>
        </w:rPr>
        <w:t>воспитательно-</w:t>
      </w:r>
      <w:r w:rsidR="00762E11">
        <w:rPr>
          <w:rFonts w:ascii="Times New Roman" w:eastAsia="Times New Roman" w:hAnsi="Times New Roman" w:cs="Times New Roman"/>
          <w:b/>
          <w:bCs/>
          <w:color w:val="002060"/>
          <w:sz w:val="44"/>
          <w:szCs w:val="44"/>
        </w:rPr>
        <w:t>образовательной работы с детьми</w:t>
      </w: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2"/>
          <w:szCs w:val="32"/>
        </w:rPr>
      </w:pP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Учтены местные региональные особенности (климат, природные условия).</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Учтены время года и погодные условия.</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Учет изменения работоспособности детей в течение недели при планировании занятий и требований к их сочетаемости.</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Непременная взаимосвязь процесса воспитания, обучения и развития.</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Регулярность, последовательность, повторность воспитательных воздействий.</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В планируемой педагогом деятельности с детьми должны просматриваться решаемые ДОУ годовые задачи.</w:t>
      </w:r>
    </w:p>
    <w:p w:rsidR="00883164" w:rsidRPr="002B59E3" w:rsidRDefault="00883164" w:rsidP="00883164">
      <w:pPr>
        <w:numPr>
          <w:ilvl w:val="0"/>
          <w:numId w:val="29"/>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Должна быть прослежена работа с родителями.</w:t>
      </w:r>
    </w:p>
    <w:p w:rsidR="00883164" w:rsidRPr="002B59E3"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Pr="002B59E3" w:rsidRDefault="00883164" w:rsidP="00883164">
      <w:pPr>
        <w:spacing w:after="0" w:line="240" w:lineRule="auto"/>
        <w:textAlignment w:val="baseline"/>
        <w:outlineLvl w:val="1"/>
        <w:rPr>
          <w:rFonts w:ascii="Times New Roman" w:eastAsia="Times New Roman" w:hAnsi="Times New Roman" w:cs="Times New Roman"/>
          <w:b/>
          <w:bCs/>
          <w:color w:val="F16221"/>
          <w:sz w:val="40"/>
          <w:szCs w:val="40"/>
        </w:rPr>
      </w:pP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0"/>
          <w:szCs w:val="40"/>
        </w:rPr>
      </w:pPr>
      <w:r w:rsidRPr="002B59E3">
        <w:rPr>
          <w:rFonts w:ascii="Times New Roman" w:eastAsia="Times New Roman" w:hAnsi="Times New Roman" w:cs="Times New Roman"/>
          <w:b/>
          <w:bCs/>
          <w:color w:val="002060"/>
          <w:sz w:val="40"/>
          <w:szCs w:val="40"/>
        </w:rPr>
        <w:lastRenderedPageBreak/>
        <w:t>Алгоритм составления календарного плана воспитателя</w:t>
      </w:r>
    </w:p>
    <w:p w:rsidR="00883164" w:rsidRPr="002B59E3"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0"/>
          <w:szCs w:val="40"/>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1. Титульный лист</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2. Список детей группы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3. План работы с родителями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4. 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5. Планирование специально организованных занятий (с указанием дня и даты)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6. Планирование совместной деятельности воспитателя с детьми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7. Планирование самостоятельной деятельности детей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8. Планирование гимнастик</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i/>
          <w:iCs/>
          <w:color w:val="000000"/>
          <w:sz w:val="28"/>
          <w:szCs w:val="28"/>
        </w:rPr>
        <w:t>9. Режим двигательной и интеллектуальной нагрузки + мероприятия по безопасности 10. Рекомендации специалистов</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422BD3">
        <w:rPr>
          <w:rFonts w:ascii="Times New Roman" w:eastAsia="Times New Roman" w:hAnsi="Times New Roman" w:cs="Times New Roman"/>
          <w:color w:val="000000"/>
          <w:sz w:val="28"/>
          <w:szCs w:val="28"/>
        </w:rPr>
        <w:t>ланирование должно отражать три стороны педагогической работы:</w:t>
      </w:r>
    </w:p>
    <w:p w:rsidR="00883164" w:rsidRPr="00422BD3" w:rsidRDefault="00883164" w:rsidP="00883164">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Организованное обучение (система фронтальных или подгрупповых занятий в соответств</w:t>
      </w:r>
      <w:r>
        <w:rPr>
          <w:rFonts w:ascii="Times New Roman" w:eastAsia="Times New Roman" w:hAnsi="Times New Roman" w:cs="Times New Roman"/>
          <w:color w:val="000000"/>
          <w:sz w:val="28"/>
          <w:szCs w:val="28"/>
        </w:rPr>
        <w:t>ии с программой и сеткой  организованной образовательной деятельности</w:t>
      </w:r>
      <w:r w:rsidRPr="00422BD3">
        <w:rPr>
          <w:rFonts w:ascii="Times New Roman" w:eastAsia="Times New Roman" w:hAnsi="Times New Roman" w:cs="Times New Roman"/>
          <w:color w:val="000000"/>
          <w:sz w:val="28"/>
          <w:szCs w:val="28"/>
        </w:rPr>
        <w:t>).</w:t>
      </w:r>
    </w:p>
    <w:p w:rsidR="00883164" w:rsidRPr="00422BD3" w:rsidRDefault="00883164" w:rsidP="00883164">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Совместная деятельность взрослых и детей.</w:t>
      </w:r>
    </w:p>
    <w:p w:rsidR="00883164" w:rsidRPr="00422BD3" w:rsidRDefault="00883164" w:rsidP="00883164">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Планирование самостоятельной деятельности детей.</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48"/>
          <w:szCs w:val="48"/>
        </w:rPr>
      </w:pP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lastRenderedPageBreak/>
        <w:t>Содержание разделов плана воспитательно-образовательного процесса</w:t>
      </w:r>
    </w:p>
    <w:p w:rsidR="00883164" w:rsidRPr="00422BD3" w:rsidRDefault="00883164" w:rsidP="00883164">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Титульный лист</w:t>
      </w:r>
    </w:p>
    <w:p w:rsidR="00883164" w:rsidRDefault="00883164" w:rsidP="00883164">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Список детей группы</w:t>
      </w:r>
    </w:p>
    <w:p w:rsidR="00883164" w:rsidRPr="00422BD3" w:rsidRDefault="00883164" w:rsidP="00883164">
      <w:pPr>
        <w:numPr>
          <w:ilvl w:val="0"/>
          <w:numId w:val="6"/>
        </w:numPr>
        <w:spacing w:after="0" w:line="240" w:lineRule="auto"/>
        <w:ind w:left="0"/>
        <w:textAlignment w:val="baseline"/>
        <w:rPr>
          <w:rFonts w:ascii="Times New Roman" w:eastAsia="Times New Roman" w:hAnsi="Times New Roman" w:cs="Times New Roman"/>
          <w:color w:val="000000"/>
          <w:sz w:val="28"/>
          <w:szCs w:val="28"/>
        </w:rPr>
      </w:pPr>
    </w:p>
    <w:p w:rsidR="00883164" w:rsidRPr="00543878" w:rsidRDefault="00883164" w:rsidP="00883164">
      <w:pPr>
        <w:spacing w:after="0" w:line="240" w:lineRule="auto"/>
        <w:jc w:val="center"/>
        <w:textAlignment w:val="baseline"/>
        <w:outlineLvl w:val="1"/>
        <w:rPr>
          <w:rFonts w:ascii="Times New Roman" w:eastAsia="Times New Roman" w:hAnsi="Times New Roman" w:cs="Times New Roman"/>
          <w:b/>
          <w:bCs/>
          <w:color w:val="7030A0"/>
          <w:sz w:val="36"/>
          <w:szCs w:val="36"/>
        </w:rPr>
      </w:pPr>
      <w:r w:rsidRPr="00543878">
        <w:rPr>
          <w:rFonts w:ascii="Times New Roman" w:eastAsia="Times New Roman" w:hAnsi="Times New Roman" w:cs="Times New Roman"/>
          <w:b/>
          <w:bCs/>
          <w:color w:val="7030A0"/>
          <w:sz w:val="36"/>
          <w:szCs w:val="36"/>
        </w:rPr>
        <w:t>План работы с родителями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Содержание работы с родителями планируется на месяц или неделю. Следует указать, в какие дни и что будет сделано каждым воспитателем группы, и какие общесадовские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Работа может быть расписана в различных формах проведения:</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родительские собрания,</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консультации (индивидуальные, групповые),</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семинары-практикумы,</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тематические выставки,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эпизодические беседы с родителями,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клубы по интересам,</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совместные праздники,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развлечения и досуги,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анкетирование,</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родительские посиделки,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экскурсии,</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туристические походы,</w:t>
      </w:r>
    </w:p>
    <w:p w:rsidR="00883164" w:rsidRPr="00422BD3" w:rsidRDefault="00883164" w:rsidP="00883164">
      <w:pPr>
        <w:numPr>
          <w:ilvl w:val="0"/>
          <w:numId w:val="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участие родителей в общественной жизни группы и прочее.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группе детей ясельного возраста — </w:t>
      </w:r>
      <w:r w:rsidRPr="00422BD3">
        <w:rPr>
          <w:rFonts w:ascii="Times New Roman" w:eastAsia="Times New Roman" w:hAnsi="Times New Roman" w:cs="Times New Roman"/>
          <w:color w:val="000000"/>
          <w:sz w:val="28"/>
          <w:szCs w:val="28"/>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младшей группе</w:t>
      </w:r>
      <w:r w:rsidRPr="00422BD3">
        <w:rPr>
          <w:rFonts w:ascii="Times New Roman" w:eastAsia="Times New Roman" w:hAnsi="Times New Roman" w:cs="Times New Roman"/>
          <w:color w:val="000000"/>
          <w:sz w:val="28"/>
          <w:szCs w:val="28"/>
        </w:rPr>
        <w:t> проводится 11 занятий в неделю.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средней группе</w:t>
      </w:r>
      <w:r w:rsidRPr="00422BD3">
        <w:rPr>
          <w:rFonts w:ascii="Times New Roman" w:eastAsia="Times New Roman" w:hAnsi="Times New Roman" w:cs="Times New Roman"/>
          <w:color w:val="000000"/>
          <w:sz w:val="28"/>
          <w:szCs w:val="28"/>
        </w:rPr>
        <w:t> проводится 12 занятий в неделю.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старшей группе</w:t>
      </w:r>
      <w:r w:rsidRPr="00422BD3">
        <w:rPr>
          <w:rFonts w:ascii="Times New Roman" w:eastAsia="Times New Roman" w:hAnsi="Times New Roman" w:cs="Times New Roman"/>
          <w:color w:val="000000"/>
          <w:sz w:val="28"/>
          <w:szCs w:val="28"/>
        </w:rPr>
        <w:t> проводится 15 занятий в неделю.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подготовительной группе</w:t>
      </w:r>
      <w:r w:rsidRPr="00422BD3">
        <w:rPr>
          <w:rFonts w:ascii="Times New Roman" w:eastAsia="Times New Roman" w:hAnsi="Times New Roman" w:cs="Times New Roman"/>
          <w:color w:val="000000"/>
          <w:sz w:val="28"/>
          <w:szCs w:val="28"/>
        </w:rPr>
        <w:t> проводится 17 занятий в неделю, включая занятия по допобразованию.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Занятия физкультурно-оздоровительного цикла составляют 50 % общего времени занятий.</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p>
    <w:p w:rsidR="00762E11"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t>Планирование</w:t>
      </w:r>
    </w:p>
    <w:p w:rsidR="00883164" w:rsidRPr="00762E11" w:rsidRDefault="00883164" w:rsidP="00762E11">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t xml:space="preserve"> организованной </w:t>
      </w:r>
      <w:r w:rsidRPr="00762E11">
        <w:rPr>
          <w:rFonts w:ascii="Times New Roman" w:eastAsia="Times New Roman" w:hAnsi="Times New Roman" w:cs="Times New Roman"/>
          <w:b/>
          <w:color w:val="C00000"/>
          <w:sz w:val="40"/>
          <w:szCs w:val="40"/>
        </w:rPr>
        <w:t>образовательной деятельности  (ООД)</w:t>
      </w:r>
    </w:p>
    <w:p w:rsidR="00883164" w:rsidRPr="008C4498" w:rsidRDefault="00883164" w:rsidP="00883164">
      <w:pPr>
        <w:spacing w:after="0" w:line="225"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ООД</w:t>
      </w:r>
      <w:r w:rsidRPr="008C4498">
        <w:rPr>
          <w:rFonts w:ascii="Times New Roman" w:eastAsia="Times New Roman" w:hAnsi="Times New Roman" w:cs="Times New Roman"/>
          <w:sz w:val="28"/>
          <w:szCs w:val="28"/>
        </w:rPr>
        <w:t xml:space="preserve"> планируется в соответствии с сеткой.</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Структура написания</w:t>
      </w:r>
      <w:r w:rsidRPr="00422BD3">
        <w:rPr>
          <w:rFonts w:ascii="Times New Roman" w:eastAsia="Times New Roman" w:hAnsi="Times New Roman" w:cs="Times New Roman"/>
          <w:b/>
          <w:bCs/>
          <w:color w:val="000000"/>
          <w:sz w:val="28"/>
          <w:szCs w:val="28"/>
        </w:rPr>
        <w:t>:</w:t>
      </w:r>
      <w:r w:rsidRPr="00422BD3">
        <w:rPr>
          <w:rFonts w:ascii="Times New Roman" w:eastAsia="Times New Roman" w:hAnsi="Times New Roman" w:cs="Times New Roman"/>
          <w:color w:val="000000"/>
          <w:sz w:val="28"/>
          <w:szCs w:val="28"/>
        </w:rPr>
        <w:t> </w:t>
      </w:r>
    </w:p>
    <w:p w:rsidR="00883164" w:rsidRPr="002B59E3" w:rsidRDefault="00883164" w:rsidP="00883164">
      <w:pPr>
        <w:pStyle w:val="a3"/>
        <w:numPr>
          <w:ilvl w:val="0"/>
          <w:numId w:val="30"/>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 xml:space="preserve">Вид занятия. </w:t>
      </w:r>
    </w:p>
    <w:p w:rsidR="00883164" w:rsidRPr="002B59E3" w:rsidRDefault="00883164" w:rsidP="00883164">
      <w:pPr>
        <w:pStyle w:val="a3"/>
        <w:numPr>
          <w:ilvl w:val="0"/>
          <w:numId w:val="30"/>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Тема.</w:t>
      </w:r>
    </w:p>
    <w:p w:rsidR="00883164" w:rsidRPr="002B59E3" w:rsidRDefault="00883164" w:rsidP="00883164">
      <w:pPr>
        <w:pStyle w:val="a3"/>
        <w:numPr>
          <w:ilvl w:val="0"/>
          <w:numId w:val="30"/>
        </w:numPr>
        <w:spacing w:after="0" w:line="225" w:lineRule="atLeast"/>
        <w:textAlignment w:val="baseline"/>
        <w:rPr>
          <w:rFonts w:ascii="Times New Roman" w:eastAsia="Times New Roman" w:hAnsi="Times New Roman" w:cs="Times New Roman"/>
          <w:color w:val="000000"/>
          <w:sz w:val="28"/>
          <w:szCs w:val="28"/>
        </w:rPr>
      </w:pPr>
      <w:r w:rsidRPr="002B59E3">
        <w:rPr>
          <w:rFonts w:ascii="Times New Roman" w:eastAsia="Times New Roman" w:hAnsi="Times New Roman" w:cs="Times New Roman"/>
          <w:color w:val="000000"/>
          <w:sz w:val="28"/>
          <w:szCs w:val="28"/>
        </w:rPr>
        <w:t>Источник (с указанием автора и страницы).</w:t>
      </w:r>
    </w:p>
    <w:p w:rsidR="00883164" w:rsidRPr="002B59E3" w:rsidRDefault="00883164" w:rsidP="00883164">
      <w:pPr>
        <w:pStyle w:val="a3"/>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36"/>
          <w:szCs w:val="36"/>
          <w:u w:val="single"/>
        </w:rPr>
      </w:pPr>
      <w:r w:rsidRPr="008C4498">
        <w:rPr>
          <w:rFonts w:ascii="Times New Roman" w:eastAsia="Times New Roman" w:hAnsi="Times New Roman" w:cs="Times New Roman"/>
          <w:b/>
          <w:bCs/>
          <w:sz w:val="36"/>
          <w:szCs w:val="36"/>
          <w:u w:val="single"/>
        </w:rPr>
        <w:t>Планирование совместной деятельности воспитателя с детьми</w:t>
      </w:r>
    </w:p>
    <w:p w:rsidR="00883164" w:rsidRPr="00104FA2" w:rsidRDefault="00883164" w:rsidP="00883164">
      <w:pPr>
        <w:pStyle w:val="a3"/>
        <w:numPr>
          <w:ilvl w:val="0"/>
          <w:numId w:val="31"/>
        </w:num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bdr w:val="none" w:sz="0" w:space="0" w:color="auto" w:frame="1"/>
        </w:rPr>
        <w:t>Утренний отрезок времени. </w:t>
      </w:r>
    </w:p>
    <w:p w:rsidR="00883164" w:rsidRPr="00422BD3" w:rsidRDefault="00883164" w:rsidP="00883164">
      <w:pPr>
        <w:numPr>
          <w:ilvl w:val="0"/>
          <w:numId w:val="31"/>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Прогулка.</w:t>
      </w:r>
    </w:p>
    <w:p w:rsidR="00883164" w:rsidRPr="00422BD3" w:rsidRDefault="00883164" w:rsidP="00883164">
      <w:pPr>
        <w:numPr>
          <w:ilvl w:val="0"/>
          <w:numId w:val="31"/>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Вечерняя прогулка.</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w:t>
      </w:r>
      <w:r>
        <w:rPr>
          <w:rFonts w:ascii="Times New Roman" w:eastAsia="Times New Roman" w:hAnsi="Times New Roman" w:cs="Times New Roman"/>
          <w:color w:val="000000"/>
          <w:sz w:val="28"/>
          <w:szCs w:val="28"/>
        </w:rPr>
        <w:t xml:space="preserve"> усвоению ими знаний в процессе ООД</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422BD3">
        <w:rPr>
          <w:rFonts w:ascii="Times New Roman" w:eastAsia="Times New Roman" w:hAnsi="Times New Roman" w:cs="Times New Roman"/>
          <w:color w:val="000000"/>
          <w:sz w:val="28"/>
          <w:szCs w:val="28"/>
        </w:rPr>
        <w:t xml:space="preserve">оспитатель наполняет эту деятельность тем содержанием, которое не </w:t>
      </w:r>
      <w:r>
        <w:rPr>
          <w:rFonts w:ascii="Times New Roman" w:eastAsia="Times New Roman" w:hAnsi="Times New Roman" w:cs="Times New Roman"/>
          <w:color w:val="000000"/>
          <w:sz w:val="28"/>
          <w:szCs w:val="28"/>
        </w:rPr>
        <w:t>удалось «отработать» в ООД</w:t>
      </w:r>
      <w:r w:rsidRPr="00422BD3">
        <w:rPr>
          <w:rFonts w:ascii="Times New Roman" w:eastAsia="Times New Roman" w:hAnsi="Times New Roman" w:cs="Times New Roman"/>
          <w:color w:val="000000"/>
          <w:sz w:val="28"/>
          <w:szCs w:val="28"/>
        </w:rPr>
        <w:t>. Именно в процессе совместной деятельности взрослый работает над закреплением, уточнением, углублением представлений, понятий, умений.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Этот блок самый насыщенный разнообразной деятельностью.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Pr="002B59E3" w:rsidRDefault="00883164" w:rsidP="00883164">
      <w:pPr>
        <w:spacing w:after="0" w:line="225" w:lineRule="atLeast"/>
        <w:jc w:val="center"/>
        <w:textAlignment w:val="baseline"/>
        <w:rPr>
          <w:rFonts w:ascii="Times New Roman" w:eastAsia="Times New Roman" w:hAnsi="Times New Roman" w:cs="Times New Roman"/>
          <w:i/>
          <w:color w:val="7030A0"/>
          <w:sz w:val="36"/>
          <w:szCs w:val="36"/>
          <w:u w:val="single"/>
        </w:rPr>
      </w:pPr>
      <w:r w:rsidRPr="002B59E3">
        <w:rPr>
          <w:rFonts w:ascii="Times New Roman" w:eastAsia="Times New Roman" w:hAnsi="Times New Roman" w:cs="Times New Roman"/>
          <w:b/>
          <w:bCs/>
          <w:i/>
          <w:color w:val="7030A0"/>
          <w:sz w:val="36"/>
          <w:szCs w:val="36"/>
          <w:u w:val="single"/>
        </w:rPr>
        <w:t>Каждый  день  необходимо включать:</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индивидуальный диалог с каждым ребенком;</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совместная двигательная деятельность (на улице, в группе);</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чтение или рассказывание;</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дидактические упражнения, развивающие игры;</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творческие игры;</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наблюдения (в группе, на воздухе);</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психогимнастика, упражнения на релаксацию, театр;</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труд (различные виды);</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художественно-продуктивная деятельность;</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музыка;</w:t>
      </w:r>
    </w:p>
    <w:p w:rsidR="00883164" w:rsidRPr="002B59E3" w:rsidRDefault="00883164" w:rsidP="00883164">
      <w:pPr>
        <w:numPr>
          <w:ilvl w:val="0"/>
          <w:numId w:val="8"/>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познавательная пятиминутка.</w:t>
      </w:r>
    </w:p>
    <w:p w:rsidR="00883164" w:rsidRPr="002B59E3" w:rsidRDefault="00883164" w:rsidP="00883164">
      <w:pPr>
        <w:spacing w:after="0" w:line="225" w:lineRule="atLeast"/>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Дополнительно в группе могут возникнуть еще другие ритуалы.</w:t>
      </w:r>
    </w:p>
    <w:p w:rsidR="00883164" w:rsidRPr="002B59E3" w:rsidRDefault="00883164" w:rsidP="00883164">
      <w:pPr>
        <w:spacing w:after="0" w:line="225" w:lineRule="atLeast"/>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Зная их перечень, педагог,</w:t>
      </w:r>
    </w:p>
    <w:p w:rsidR="00883164" w:rsidRPr="002B59E3" w:rsidRDefault="00883164" w:rsidP="00883164">
      <w:pPr>
        <w:numPr>
          <w:ilvl w:val="0"/>
          <w:numId w:val="9"/>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во-первых, не упустит основных доминант в работе с ребятами,</w:t>
      </w:r>
    </w:p>
    <w:p w:rsidR="00883164" w:rsidRPr="002B59E3" w:rsidRDefault="00883164" w:rsidP="00883164">
      <w:pPr>
        <w:numPr>
          <w:ilvl w:val="0"/>
          <w:numId w:val="9"/>
        </w:numPr>
        <w:spacing w:after="0" w:line="225" w:lineRule="atLeast"/>
        <w:ind w:left="0"/>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во-вторых, сможет планировать совместную деятельность достаточно кратко, указывая основное содержание.</w:t>
      </w:r>
    </w:p>
    <w:p w:rsidR="00883164" w:rsidRPr="002B59E3" w:rsidRDefault="00883164" w:rsidP="00883164">
      <w:pPr>
        <w:spacing w:after="0" w:line="225" w:lineRule="atLeast"/>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При этом педагог находится в партнерской позиции с ребенком.</w:t>
      </w:r>
    </w:p>
    <w:p w:rsidR="00883164" w:rsidRPr="002B59E3" w:rsidRDefault="00883164" w:rsidP="00883164">
      <w:pPr>
        <w:spacing w:after="0" w:line="225" w:lineRule="atLeast"/>
        <w:textAlignment w:val="baseline"/>
        <w:rPr>
          <w:rFonts w:ascii="Times New Roman" w:eastAsia="Times New Roman" w:hAnsi="Times New Roman" w:cs="Times New Roman"/>
          <w:b/>
          <w:i/>
          <w:color w:val="000000"/>
          <w:sz w:val="32"/>
          <w:szCs w:val="32"/>
        </w:rPr>
      </w:pPr>
      <w:r w:rsidRPr="002B59E3">
        <w:rPr>
          <w:rFonts w:ascii="Times New Roman" w:eastAsia="Times New Roman" w:hAnsi="Times New Roman" w:cs="Times New Roman"/>
          <w:b/>
          <w:i/>
          <w:color w:val="000000"/>
          <w:sz w:val="32"/>
          <w:szCs w:val="32"/>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u w:val="single"/>
        </w:rPr>
      </w:pPr>
    </w:p>
    <w:p w:rsidR="00883164" w:rsidRPr="00104FA2"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4"/>
          <w:szCs w:val="44"/>
        </w:rPr>
      </w:pPr>
      <w:r w:rsidRPr="00104FA2">
        <w:rPr>
          <w:rFonts w:ascii="Times New Roman" w:eastAsia="Times New Roman" w:hAnsi="Times New Roman" w:cs="Times New Roman"/>
          <w:b/>
          <w:bCs/>
          <w:color w:val="C00000"/>
          <w:sz w:val="44"/>
          <w:szCs w:val="44"/>
        </w:rPr>
        <w:lastRenderedPageBreak/>
        <w:t>Планирование утреннего отрезка времени</w:t>
      </w:r>
    </w:p>
    <w:p w:rsidR="00883164" w:rsidRPr="00104FA2" w:rsidRDefault="00883164" w:rsidP="00883164">
      <w:pPr>
        <w:spacing w:after="0" w:line="240" w:lineRule="auto"/>
        <w:jc w:val="center"/>
        <w:textAlignment w:val="baseline"/>
        <w:outlineLvl w:val="1"/>
        <w:rPr>
          <w:rFonts w:ascii="Times New Roman" w:eastAsia="Times New Roman" w:hAnsi="Times New Roman" w:cs="Times New Roman"/>
          <w:b/>
          <w:bCs/>
          <w:color w:val="7030A0"/>
          <w:sz w:val="36"/>
          <w:szCs w:val="36"/>
          <w:u w:val="single"/>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 содержанию утренний отрезок времени включает:</w:t>
      </w:r>
    </w:p>
    <w:p w:rsidR="00883164" w:rsidRPr="00422BD3" w:rsidRDefault="00883164" w:rsidP="00883164">
      <w:pPr>
        <w:numPr>
          <w:ilvl w:val="0"/>
          <w:numId w:val="10"/>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игровую деятельность,</w:t>
      </w:r>
    </w:p>
    <w:p w:rsidR="00883164" w:rsidRPr="00422BD3" w:rsidRDefault="00883164" w:rsidP="00883164">
      <w:pPr>
        <w:numPr>
          <w:ilvl w:val="0"/>
          <w:numId w:val="10"/>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беседы с детьми,</w:t>
      </w:r>
    </w:p>
    <w:p w:rsidR="00883164" w:rsidRPr="00422BD3" w:rsidRDefault="00883164" w:rsidP="00883164">
      <w:pPr>
        <w:numPr>
          <w:ilvl w:val="0"/>
          <w:numId w:val="10"/>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рассматривание предметов и иллюстраций,</w:t>
      </w:r>
    </w:p>
    <w:p w:rsidR="00883164" w:rsidRPr="00422BD3" w:rsidRDefault="00883164" w:rsidP="00883164">
      <w:pPr>
        <w:numPr>
          <w:ilvl w:val="0"/>
          <w:numId w:val="10"/>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короткие наблюдения в природе и явлений общественной жизни.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Хорошо планировать на утро </w:t>
      </w:r>
      <w:r w:rsidRPr="00422BD3">
        <w:rPr>
          <w:rFonts w:ascii="Times New Roman" w:eastAsia="Times New Roman" w:hAnsi="Times New Roman" w:cs="Times New Roman"/>
          <w:b/>
          <w:bCs/>
          <w:color w:val="000000"/>
          <w:sz w:val="28"/>
          <w:szCs w:val="28"/>
        </w:rPr>
        <w:t>короткие беседы</w:t>
      </w:r>
      <w:r w:rsidRPr="00422BD3">
        <w:rPr>
          <w:rFonts w:ascii="Times New Roman" w:eastAsia="Times New Roman" w:hAnsi="Times New Roman" w:cs="Times New Roman"/>
          <w:color w:val="000000"/>
          <w:sz w:val="28"/>
          <w:szCs w:val="28"/>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i/>
          <w:iCs/>
          <w:color w:val="000000"/>
          <w:sz w:val="28"/>
          <w:szCs w:val="28"/>
        </w:rPr>
        <w:t>Намечая конкретные мероприятия, важно учитывать характер предстоящих занятий.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Количество видов деятельности в утренние часы:</w:t>
      </w:r>
    </w:p>
    <w:p w:rsidR="00883164" w:rsidRPr="00104FA2" w:rsidRDefault="00883164" w:rsidP="00883164">
      <w:pPr>
        <w:numPr>
          <w:ilvl w:val="0"/>
          <w:numId w:val="11"/>
        </w:numPr>
        <w:spacing w:after="0" w:line="225" w:lineRule="atLeast"/>
        <w:ind w:left="0"/>
        <w:jc w:val="center"/>
        <w:textAlignment w:val="baseline"/>
        <w:rPr>
          <w:rFonts w:ascii="Times New Roman" w:eastAsia="Times New Roman" w:hAnsi="Times New Roman" w:cs="Times New Roman"/>
          <w:b/>
          <w:i/>
          <w:sz w:val="28"/>
          <w:szCs w:val="28"/>
        </w:rPr>
      </w:pPr>
      <w:r w:rsidRPr="00104FA2">
        <w:rPr>
          <w:rFonts w:ascii="Times New Roman" w:eastAsia="Times New Roman" w:hAnsi="Times New Roman" w:cs="Times New Roman"/>
          <w:b/>
          <w:i/>
          <w:sz w:val="28"/>
          <w:szCs w:val="28"/>
        </w:rPr>
        <w:t>в младшей и средней — 3-4 вида,</w:t>
      </w:r>
    </w:p>
    <w:p w:rsidR="00883164" w:rsidRPr="00104FA2" w:rsidRDefault="00883164" w:rsidP="00883164">
      <w:pPr>
        <w:numPr>
          <w:ilvl w:val="0"/>
          <w:numId w:val="11"/>
        </w:numPr>
        <w:spacing w:after="0" w:line="225" w:lineRule="atLeast"/>
        <w:ind w:left="0"/>
        <w:jc w:val="center"/>
        <w:textAlignment w:val="baseline"/>
        <w:rPr>
          <w:rFonts w:ascii="Times New Roman" w:eastAsia="Times New Roman" w:hAnsi="Times New Roman" w:cs="Times New Roman"/>
          <w:b/>
          <w:i/>
          <w:sz w:val="28"/>
          <w:szCs w:val="28"/>
        </w:rPr>
      </w:pPr>
      <w:r w:rsidRPr="00104FA2">
        <w:rPr>
          <w:rFonts w:ascii="Times New Roman" w:eastAsia="Times New Roman" w:hAnsi="Times New Roman" w:cs="Times New Roman"/>
          <w:b/>
          <w:i/>
          <w:sz w:val="28"/>
          <w:szCs w:val="28"/>
        </w:rPr>
        <w:t>в старшей подготовительной группе — 4-6 видов в зависимости от детей группы.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Воспитатель сам определяет, сколько должно быть видов деятельности оперяясь на примерные каноны.</w:t>
      </w:r>
    </w:p>
    <w:p w:rsidR="00883164" w:rsidRDefault="00883164" w:rsidP="00883164">
      <w:pPr>
        <w:spacing w:after="0" w:line="240" w:lineRule="auto"/>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i/>
          <w:sz w:val="36"/>
          <w:szCs w:val="36"/>
          <w:bdr w:val="none" w:sz="0" w:space="0" w:color="auto" w:frame="1"/>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C00000"/>
          <w:sz w:val="44"/>
          <w:szCs w:val="44"/>
          <w:bdr w:val="none" w:sz="0" w:space="0" w:color="auto" w:frame="1"/>
        </w:rPr>
      </w:pPr>
      <w:r>
        <w:rPr>
          <w:rFonts w:ascii="Times New Roman" w:eastAsia="Times New Roman" w:hAnsi="Times New Roman" w:cs="Times New Roman"/>
          <w:b/>
          <w:bCs/>
          <w:i/>
          <w:sz w:val="36"/>
          <w:szCs w:val="36"/>
          <w:bdr w:val="none" w:sz="0" w:space="0" w:color="auto" w:frame="1"/>
        </w:rPr>
        <w:lastRenderedPageBreak/>
        <w:t xml:space="preserve">                                   </w:t>
      </w:r>
      <w:r w:rsidRPr="00104FA2">
        <w:rPr>
          <w:rFonts w:ascii="Times New Roman" w:eastAsia="Times New Roman" w:hAnsi="Times New Roman" w:cs="Times New Roman"/>
          <w:b/>
          <w:bCs/>
          <w:color w:val="C00000"/>
          <w:sz w:val="44"/>
          <w:szCs w:val="44"/>
          <w:bdr w:val="none" w:sz="0" w:space="0" w:color="auto" w:frame="1"/>
        </w:rPr>
        <w:t>Планирование прогулки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Задача прогулки в первую половину дня — восстановить силы после занятий, получить максимальный положительный заряд.</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Говоря о планировании прогулки нужно помнить о том, что есть </w:t>
      </w:r>
      <w:r w:rsidRPr="00422BD3">
        <w:rPr>
          <w:rFonts w:ascii="Times New Roman" w:eastAsia="Times New Roman" w:hAnsi="Times New Roman" w:cs="Times New Roman"/>
          <w:b/>
          <w:bCs/>
          <w:color w:val="000000"/>
          <w:sz w:val="28"/>
          <w:szCs w:val="28"/>
        </w:rPr>
        <w:t>общепринятая структура прогулки</w:t>
      </w:r>
      <w:r w:rsidRPr="00422BD3">
        <w:rPr>
          <w:rFonts w:ascii="Times New Roman" w:eastAsia="Times New Roman" w:hAnsi="Times New Roman" w:cs="Times New Roman"/>
          <w:color w:val="000000"/>
          <w:sz w:val="28"/>
          <w:szCs w:val="28"/>
        </w:rPr>
        <w:t>.</w:t>
      </w:r>
    </w:p>
    <w:p w:rsidR="00883164" w:rsidRPr="00104FA2" w:rsidRDefault="00883164" w:rsidP="00883164">
      <w:pPr>
        <w:numPr>
          <w:ilvl w:val="0"/>
          <w:numId w:val="32"/>
        </w:numPr>
        <w:spacing w:after="0" w:line="225" w:lineRule="atLeast"/>
        <w:textAlignment w:val="baseline"/>
        <w:rPr>
          <w:rFonts w:ascii="Times New Roman" w:eastAsia="Times New Roman" w:hAnsi="Times New Roman" w:cs="Times New Roman"/>
          <w:b/>
          <w:color w:val="000000"/>
          <w:sz w:val="28"/>
          <w:szCs w:val="28"/>
        </w:rPr>
      </w:pPr>
      <w:r w:rsidRPr="00104FA2">
        <w:rPr>
          <w:rFonts w:ascii="Times New Roman" w:eastAsia="Times New Roman" w:hAnsi="Times New Roman" w:cs="Times New Roman"/>
          <w:b/>
          <w:color w:val="000000"/>
          <w:sz w:val="28"/>
          <w:szCs w:val="28"/>
        </w:rPr>
        <w:t>Если перед прогулкой было физкультурное или музыкальное занятие, то прогулка начнется с наблюдения.</w:t>
      </w:r>
    </w:p>
    <w:p w:rsidR="00883164" w:rsidRPr="00104FA2" w:rsidRDefault="00883164" w:rsidP="00883164">
      <w:pPr>
        <w:numPr>
          <w:ilvl w:val="0"/>
          <w:numId w:val="32"/>
        </w:numPr>
        <w:spacing w:after="0" w:line="225" w:lineRule="atLeast"/>
        <w:textAlignment w:val="baseline"/>
        <w:rPr>
          <w:rFonts w:ascii="Times New Roman" w:eastAsia="Times New Roman" w:hAnsi="Times New Roman" w:cs="Times New Roman"/>
          <w:b/>
          <w:color w:val="000000"/>
          <w:sz w:val="28"/>
          <w:szCs w:val="28"/>
        </w:rPr>
      </w:pPr>
      <w:r w:rsidRPr="00104FA2">
        <w:rPr>
          <w:rFonts w:ascii="Times New Roman" w:eastAsia="Times New Roman" w:hAnsi="Times New Roman" w:cs="Times New Roman"/>
          <w:b/>
          <w:color w:val="000000"/>
          <w:sz w:val="28"/>
          <w:szCs w:val="28"/>
        </w:rPr>
        <w:t>Если же были спокойные виды деятельности, то прогулка начнется с подвижной деятельности.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t>Наблюдения.</w:t>
      </w:r>
      <w:r w:rsidRPr="00422BD3">
        <w:rPr>
          <w:rFonts w:ascii="Times New Roman" w:eastAsia="Times New Roman" w:hAnsi="Times New Roman" w:cs="Times New Roman"/>
          <w:color w:val="000000"/>
          <w:sz w:val="28"/>
          <w:szCs w:val="28"/>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w:t>
      </w:r>
      <w:r>
        <w:rPr>
          <w:rFonts w:ascii="Times New Roman" w:eastAsia="Times New Roman" w:hAnsi="Times New Roman" w:cs="Times New Roman"/>
          <w:color w:val="000000"/>
          <w:sz w:val="28"/>
          <w:szCs w:val="28"/>
        </w:rPr>
        <w:t xml:space="preserve">ельности. </w:t>
      </w:r>
    </w:p>
    <w:p w:rsidR="00883164" w:rsidRPr="00104FA2" w:rsidRDefault="00883164" w:rsidP="00883164">
      <w:pPr>
        <w:spacing w:after="0" w:line="225" w:lineRule="atLeast"/>
        <w:jc w:val="center"/>
        <w:textAlignment w:val="baseline"/>
        <w:rPr>
          <w:rFonts w:ascii="Times New Roman" w:eastAsia="Times New Roman" w:hAnsi="Times New Roman" w:cs="Times New Roman"/>
          <w:color w:val="7030A0"/>
          <w:sz w:val="32"/>
          <w:szCs w:val="32"/>
        </w:rPr>
      </w:pPr>
      <w:r w:rsidRPr="00104FA2">
        <w:rPr>
          <w:rFonts w:ascii="Times New Roman" w:eastAsia="Times New Roman" w:hAnsi="Times New Roman" w:cs="Times New Roman"/>
          <w:b/>
          <w:bCs/>
          <w:color w:val="7030A0"/>
          <w:sz w:val="32"/>
          <w:szCs w:val="32"/>
        </w:rPr>
        <w:t>Виды наблюдений:</w:t>
      </w:r>
    </w:p>
    <w:p w:rsidR="00883164" w:rsidRPr="00422BD3" w:rsidRDefault="00883164" w:rsidP="00883164">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883164" w:rsidRPr="00422BD3" w:rsidRDefault="00883164" w:rsidP="00883164">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за живой природой (цветы, деревья, кустарники).</w:t>
      </w:r>
    </w:p>
    <w:p w:rsidR="00883164" w:rsidRPr="00422BD3" w:rsidRDefault="00883164" w:rsidP="00883164">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883164" w:rsidRPr="00422BD3" w:rsidRDefault="00883164" w:rsidP="00883164">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за живым объектом. Необходимо обращать внимание на основы безопасности.</w:t>
      </w:r>
    </w:p>
    <w:p w:rsidR="00883164" w:rsidRDefault="00883164" w:rsidP="00883164">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xml:space="preserve">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w:t>
      </w:r>
    </w:p>
    <w:p w:rsidR="00883164" w:rsidRDefault="00883164" w:rsidP="00883164">
      <w:pPr>
        <w:numPr>
          <w:ilvl w:val="0"/>
          <w:numId w:val="12"/>
        </w:numPr>
        <w:spacing w:after="0" w:line="225" w:lineRule="atLeast"/>
        <w:ind w:left="0"/>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rPr>
        <w:t xml:space="preserve">Следующий этап заключается в том, чтобы показать, насколько взрослый старается трудиться на своей работе. С конца средней группы дети ходят на экскурсии </w:t>
      </w:r>
    </w:p>
    <w:p w:rsidR="00883164" w:rsidRPr="00104FA2"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rPr>
        <w:lastRenderedPageBreak/>
        <w:t>При организации любых видов наблюдений должно быть использовано художественное слово: стихи, пословицы, поговорки, загадки, потешки, приметы. С приметами начинают знакомить со средней группы.</w:t>
      </w:r>
    </w:p>
    <w:p w:rsidR="00883164" w:rsidRPr="00135B7C"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422BD3">
        <w:rPr>
          <w:rFonts w:ascii="Times New Roman" w:eastAsia="Times New Roman" w:hAnsi="Times New Roman" w:cs="Times New Roman"/>
          <w:color w:val="000000"/>
          <w:sz w:val="28"/>
          <w:szCs w:val="28"/>
        </w:rPr>
        <w:t xml:space="preserve">Программное содержание наблюдений ритмично чередуется. </w:t>
      </w:r>
      <w:r w:rsidRPr="00135B7C">
        <w:rPr>
          <w:rFonts w:ascii="Times New Roman" w:eastAsia="Times New Roman" w:hAnsi="Times New Roman" w:cs="Times New Roman"/>
          <w:color w:val="000000"/>
          <w:sz w:val="28"/>
          <w:szCs w:val="28"/>
          <w:u w:val="single"/>
        </w:rPr>
        <w:t>В течение месяца можно провести четыре наблюдения примерно в такой последовательности (подготовительная группа):</w:t>
      </w:r>
    </w:p>
    <w:p w:rsidR="00883164" w:rsidRPr="00135B7C" w:rsidRDefault="00883164" w:rsidP="00883164">
      <w:p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1-я неделя — экскурсия (целевая прогулка) природоведческая;</w:t>
      </w:r>
      <w:r w:rsidRPr="00135B7C">
        <w:rPr>
          <w:rFonts w:ascii="Times New Roman" w:eastAsia="Times New Roman" w:hAnsi="Times New Roman" w:cs="Times New Roman"/>
          <w:b/>
          <w:color w:val="000000"/>
          <w:sz w:val="28"/>
          <w:szCs w:val="28"/>
        </w:rPr>
        <w:br/>
        <w:t>2-я неделя — наблюдение за бытовыми объектами;</w:t>
      </w:r>
      <w:r w:rsidRPr="00135B7C">
        <w:rPr>
          <w:rFonts w:ascii="Times New Roman" w:eastAsia="Times New Roman" w:hAnsi="Times New Roman" w:cs="Times New Roman"/>
          <w:b/>
          <w:color w:val="000000"/>
          <w:sz w:val="28"/>
          <w:szCs w:val="28"/>
        </w:rPr>
        <w:br/>
        <w:t>3-я неделя — наблюдение за природоведческими объектами (в групповой комнате);</w:t>
      </w:r>
      <w:r w:rsidRPr="00135B7C">
        <w:rPr>
          <w:rFonts w:ascii="Times New Roman" w:eastAsia="Times New Roman" w:hAnsi="Times New Roman" w:cs="Times New Roman"/>
          <w:b/>
          <w:color w:val="000000"/>
          <w:sz w:val="28"/>
          <w:szCs w:val="28"/>
        </w:rPr>
        <w:br/>
        <w:t>4-я неделя — наблюдение за общественными явлениями, трудом людей.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xml:space="preserve">При планировании содержания воспитательной работы </w:t>
      </w:r>
      <w:r w:rsidRPr="00135B7C">
        <w:rPr>
          <w:rFonts w:ascii="Times New Roman" w:eastAsia="Times New Roman" w:hAnsi="Times New Roman" w:cs="Times New Roman"/>
          <w:color w:val="000000"/>
          <w:sz w:val="28"/>
          <w:szCs w:val="28"/>
          <w:u w:val="single"/>
        </w:rPr>
        <w:t>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w:t>
      </w:r>
      <w:r w:rsidRPr="00422BD3">
        <w:rPr>
          <w:rFonts w:ascii="Times New Roman" w:eastAsia="Times New Roman" w:hAnsi="Times New Roman" w:cs="Times New Roman"/>
          <w:color w:val="000000"/>
          <w:sz w:val="28"/>
          <w:szCs w:val="28"/>
        </w:rPr>
        <w:t>, придерживаясь следующей примерной структуры:</w:t>
      </w:r>
    </w:p>
    <w:p w:rsidR="00883164" w:rsidRPr="00135B7C" w:rsidRDefault="00883164" w:rsidP="00883164">
      <w:pPr>
        <w:numPr>
          <w:ilvl w:val="0"/>
          <w:numId w:val="34"/>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спокойная, самостоятельная деятельность детей (игры, наблюдения);</w:t>
      </w:r>
    </w:p>
    <w:p w:rsidR="00883164" w:rsidRPr="00135B7C" w:rsidRDefault="00883164" w:rsidP="00883164">
      <w:pPr>
        <w:numPr>
          <w:ilvl w:val="0"/>
          <w:numId w:val="34"/>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затем подвижные игры с элементами спорта, спортивными развлечениями;</w:t>
      </w:r>
    </w:p>
    <w:p w:rsidR="00883164" w:rsidRPr="00135B7C" w:rsidRDefault="00883164" w:rsidP="00883164">
      <w:pPr>
        <w:numPr>
          <w:ilvl w:val="0"/>
          <w:numId w:val="34"/>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трудовая деятельность детей.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i/>
          <w:iCs/>
          <w:color w:val="000000"/>
          <w:sz w:val="28"/>
          <w:szCs w:val="28"/>
        </w:rPr>
        <w:t>Нельзя допускать, чтобы организованная двигательная деятельность проводилась за счёт времени самостоятельной деятельности детей.</w:t>
      </w:r>
    </w:p>
    <w:p w:rsidR="00883164" w:rsidRPr="00135B7C"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135B7C">
        <w:rPr>
          <w:rFonts w:ascii="Times New Roman" w:eastAsia="Times New Roman" w:hAnsi="Times New Roman" w:cs="Times New Roman"/>
          <w:color w:val="000000"/>
          <w:sz w:val="28"/>
          <w:szCs w:val="28"/>
          <w:u w:val="single"/>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t>Подвижные игры.</w:t>
      </w:r>
      <w:r w:rsidRPr="00422BD3">
        <w:rPr>
          <w:rFonts w:ascii="Times New Roman" w:eastAsia="Times New Roman" w:hAnsi="Times New Roman" w:cs="Times New Roman"/>
          <w:color w:val="000000"/>
          <w:sz w:val="28"/>
          <w:szCs w:val="28"/>
        </w:rPr>
        <w:t> </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 xml:space="preserve"> Только непринужденное активное участие детей в игре создает у них радостное настроение и обеспечивает ее педагогический эффект.</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lastRenderedPageBreak/>
        <w:t>Использование подвижных игр требует соблюдения следующих методических принципов:</w:t>
      </w:r>
    </w:p>
    <w:p w:rsidR="00883164" w:rsidRPr="00422BD3" w:rsidRDefault="00883164" w:rsidP="00883164">
      <w:pPr>
        <w:numPr>
          <w:ilvl w:val="0"/>
          <w:numId w:val="1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883164" w:rsidRPr="00422BD3" w:rsidRDefault="00883164" w:rsidP="00883164">
      <w:pPr>
        <w:numPr>
          <w:ilvl w:val="0"/>
          <w:numId w:val="1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Подбор игр в соответствии с лечебно-педагогическими, лечебными и воспитательными задачами.</w:t>
      </w:r>
    </w:p>
    <w:p w:rsidR="00883164" w:rsidRPr="00422BD3" w:rsidRDefault="00883164" w:rsidP="00883164">
      <w:pPr>
        <w:numPr>
          <w:ilvl w:val="0"/>
          <w:numId w:val="1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Соблюдение физиологических закономерностей адаптации к нагрузкам.</w:t>
      </w:r>
    </w:p>
    <w:p w:rsidR="00883164" w:rsidRPr="00422BD3" w:rsidRDefault="00883164" w:rsidP="00883164">
      <w:pPr>
        <w:numPr>
          <w:ilvl w:val="0"/>
          <w:numId w:val="1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Четкое объяснение правил игры и распределение ролей.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В</w:t>
      </w:r>
      <w:r w:rsidRPr="00422BD3">
        <w:rPr>
          <w:rFonts w:ascii="Times New Roman" w:eastAsia="Times New Roman" w:hAnsi="Times New Roman" w:cs="Times New Roman"/>
          <w:b/>
          <w:bCs/>
          <w:i/>
          <w:iCs/>
          <w:color w:val="000000"/>
          <w:sz w:val="28"/>
          <w:szCs w:val="28"/>
        </w:rPr>
        <w:t>ыбор времени проведения и упражнений на прогулке зависит от предшествующей работы в группе.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w:t>
      </w:r>
      <w:r>
        <w:rPr>
          <w:rFonts w:ascii="Times New Roman" w:eastAsia="Times New Roman" w:hAnsi="Times New Roman" w:cs="Times New Roman"/>
          <w:color w:val="000000"/>
          <w:sz w:val="28"/>
          <w:szCs w:val="28"/>
        </w:rPr>
        <w:t xml:space="preserve"> </w:t>
      </w:r>
      <w:r w:rsidRPr="00422BD3">
        <w:rPr>
          <w:rFonts w:ascii="Times New Roman" w:eastAsia="Times New Roman" w:hAnsi="Times New Roman" w:cs="Times New Roman"/>
          <w:b/>
          <w:bCs/>
          <w:color w:val="000000"/>
          <w:sz w:val="28"/>
          <w:szCs w:val="28"/>
        </w:rPr>
        <w:t>смешанное использование разных способов организации</w:t>
      </w:r>
      <w:r w:rsidRPr="00422BD3">
        <w:rPr>
          <w:rFonts w:ascii="Times New Roman" w:eastAsia="Times New Roman" w:hAnsi="Times New Roman" w:cs="Times New Roman"/>
          <w:color w:val="000000"/>
          <w:sz w:val="28"/>
          <w:szCs w:val="28"/>
        </w:rPr>
        <w:t>.</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t>Индивидуальная работа по физвоспитанию.</w:t>
      </w:r>
      <w:r w:rsidRPr="00422BD3">
        <w:rPr>
          <w:rFonts w:ascii="Times New Roman" w:eastAsia="Times New Roman" w:hAnsi="Times New Roman" w:cs="Times New Roman"/>
          <w:color w:val="000000"/>
          <w:sz w:val="28"/>
          <w:szCs w:val="28"/>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lastRenderedPageBreak/>
        <w:t>Сюжетно-ролевые игры.</w:t>
      </w:r>
      <w:r w:rsidRPr="00422BD3">
        <w:rPr>
          <w:rFonts w:ascii="Times New Roman" w:eastAsia="Times New Roman" w:hAnsi="Times New Roman" w:cs="Times New Roman"/>
          <w:b/>
          <w:bCs/>
          <w:color w:val="000000"/>
          <w:sz w:val="28"/>
          <w:szCs w:val="28"/>
        </w:rPr>
        <w:t> </w:t>
      </w:r>
      <w:r w:rsidRPr="00422BD3">
        <w:rPr>
          <w:rFonts w:ascii="Times New Roman" w:eastAsia="Times New Roman" w:hAnsi="Times New Roman" w:cs="Times New Roman"/>
          <w:color w:val="000000"/>
          <w:sz w:val="28"/>
          <w:szCs w:val="28"/>
        </w:rPr>
        <w:t>Сюжетно-ролевые игры должны соответствовать возрасту, интересам, уровню развития детей и учитывать полоролевую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t>Упражнения для развития мелкой моторики пальцев рук.</w:t>
      </w:r>
      <w:r w:rsidRPr="00422BD3">
        <w:rPr>
          <w:rFonts w:ascii="Times New Roman" w:eastAsia="Times New Roman" w:hAnsi="Times New Roman" w:cs="Times New Roman"/>
          <w:color w:val="000000"/>
          <w:sz w:val="28"/>
          <w:szCs w:val="28"/>
        </w:rPr>
        <w:t> </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оздоравливающим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Эти упражнения должны проводиться в соответствии с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Пальчиковая гимнастика — рекомендуется проводить с детьми, которые имеют проблемы в речевом развитии.</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Постройки из природного материала (муравейник, метла из травинок).</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Игры с песком (просеивание, куличики, формочки).</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«Угадай на ощупь».</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Различные виды застежек, шнуровок — их подбор должен соответствовать возрастным интересам дошкольников.</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Скрепление деталей разнообразными способами.</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Мозаики из различных материалов, пазлы.</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Игры с водой, с песком.</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Работа с «печатками» разнообразных форм.</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Рисование под проговаривание текста.</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Рисование палочкой, мелками на асфальте, песке, снегу.</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Игры с веревочкой.</w:t>
      </w:r>
    </w:p>
    <w:p w:rsidR="00883164" w:rsidRPr="00135B7C" w:rsidRDefault="00883164" w:rsidP="00883164">
      <w:pPr>
        <w:numPr>
          <w:ilvl w:val="0"/>
          <w:numId w:val="35"/>
        </w:numPr>
        <w:spacing w:after="0" w:line="225" w:lineRule="atLeast"/>
        <w:textAlignment w:val="baseline"/>
        <w:rPr>
          <w:rFonts w:ascii="Times New Roman" w:eastAsia="Times New Roman" w:hAnsi="Times New Roman" w:cs="Times New Roman"/>
          <w:b/>
          <w:color w:val="000000"/>
          <w:sz w:val="28"/>
          <w:szCs w:val="28"/>
        </w:rPr>
      </w:pPr>
      <w:r w:rsidRPr="00135B7C">
        <w:rPr>
          <w:rFonts w:ascii="Times New Roman" w:eastAsia="Times New Roman" w:hAnsi="Times New Roman" w:cs="Times New Roman"/>
          <w:b/>
          <w:color w:val="000000"/>
          <w:sz w:val="28"/>
          <w:szCs w:val="28"/>
        </w:rPr>
        <w:t>Игры с шипованными мячиками пластилином, соленым тестом.</w:t>
      </w:r>
    </w:p>
    <w:p w:rsidR="00883164" w:rsidRPr="00135B7C"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u w:val="single"/>
        </w:rPr>
      </w:pPr>
    </w:p>
    <w:p w:rsidR="00762E11" w:rsidRDefault="00762E11" w:rsidP="00883164">
      <w:pPr>
        <w:spacing w:after="0" w:line="225" w:lineRule="atLeast"/>
        <w:jc w:val="center"/>
        <w:textAlignment w:val="baseline"/>
        <w:rPr>
          <w:rFonts w:ascii="Times New Roman" w:eastAsia="Times New Roman" w:hAnsi="Times New Roman" w:cs="Times New Roman"/>
          <w:b/>
          <w:bCs/>
          <w:color w:val="000000"/>
          <w:sz w:val="36"/>
          <w:szCs w:val="36"/>
          <w:u w:val="single"/>
        </w:rPr>
      </w:pPr>
    </w:p>
    <w:p w:rsidR="00762E11" w:rsidRDefault="00762E11" w:rsidP="00883164">
      <w:pPr>
        <w:spacing w:after="0" w:line="225" w:lineRule="atLeast"/>
        <w:jc w:val="center"/>
        <w:textAlignment w:val="baseline"/>
        <w:rPr>
          <w:rFonts w:ascii="Times New Roman" w:eastAsia="Times New Roman" w:hAnsi="Times New Roman" w:cs="Times New Roman"/>
          <w:b/>
          <w:bCs/>
          <w:color w:val="000000"/>
          <w:sz w:val="36"/>
          <w:szCs w:val="36"/>
          <w:u w:val="single"/>
        </w:rPr>
      </w:pPr>
    </w:p>
    <w:p w:rsidR="00883164" w:rsidRPr="00762E11" w:rsidRDefault="00883164" w:rsidP="00883164">
      <w:pPr>
        <w:spacing w:after="0" w:line="225" w:lineRule="atLeast"/>
        <w:jc w:val="center"/>
        <w:textAlignment w:val="baseline"/>
        <w:rPr>
          <w:rFonts w:ascii="Times New Roman" w:eastAsia="Times New Roman" w:hAnsi="Times New Roman" w:cs="Times New Roman"/>
          <w:color w:val="C00000"/>
          <w:sz w:val="40"/>
          <w:szCs w:val="40"/>
        </w:rPr>
      </w:pPr>
      <w:r w:rsidRPr="00762E11">
        <w:rPr>
          <w:rFonts w:ascii="Times New Roman" w:eastAsia="Times New Roman" w:hAnsi="Times New Roman" w:cs="Times New Roman"/>
          <w:b/>
          <w:bCs/>
          <w:color w:val="C00000"/>
          <w:sz w:val="40"/>
          <w:szCs w:val="40"/>
        </w:rPr>
        <w:lastRenderedPageBreak/>
        <w:t>Элементарная трудовая деятельность.</w:t>
      </w:r>
    </w:p>
    <w:p w:rsidR="00883164" w:rsidRPr="00762E11" w:rsidRDefault="00883164" w:rsidP="00883164">
      <w:pPr>
        <w:spacing w:after="0" w:line="225" w:lineRule="atLeast"/>
        <w:jc w:val="center"/>
        <w:textAlignment w:val="baseline"/>
        <w:rPr>
          <w:rFonts w:ascii="Times New Roman" w:eastAsia="Times New Roman" w:hAnsi="Times New Roman" w:cs="Times New Roman"/>
          <w:i/>
          <w:color w:val="C00000"/>
          <w:sz w:val="40"/>
          <w:szCs w:val="40"/>
        </w:rPr>
      </w:pPr>
    </w:p>
    <w:p w:rsidR="00883164" w:rsidRPr="00104FA2" w:rsidRDefault="00883164" w:rsidP="00883164">
      <w:pPr>
        <w:spacing w:after="0" w:line="225" w:lineRule="atLeast"/>
        <w:jc w:val="center"/>
        <w:textAlignment w:val="baseline"/>
        <w:rPr>
          <w:rFonts w:ascii="Times New Roman" w:eastAsia="Times New Roman" w:hAnsi="Times New Roman" w:cs="Times New Roman"/>
          <w:b/>
          <w:i/>
          <w:color w:val="7030A0"/>
          <w:sz w:val="32"/>
          <w:szCs w:val="32"/>
        </w:rPr>
      </w:pPr>
      <w:r w:rsidRPr="00104FA2">
        <w:rPr>
          <w:rFonts w:ascii="Times New Roman" w:eastAsia="Times New Roman" w:hAnsi="Times New Roman" w:cs="Times New Roman"/>
          <w:b/>
          <w:i/>
          <w:color w:val="7030A0"/>
          <w:sz w:val="32"/>
          <w:szCs w:val="32"/>
        </w:rPr>
        <w:t>Она может быть двух видов:</w:t>
      </w:r>
    </w:p>
    <w:p w:rsidR="00883164" w:rsidRDefault="00883164" w:rsidP="00883164">
      <w:pPr>
        <w:numPr>
          <w:ilvl w:val="0"/>
          <w:numId w:val="14"/>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Хозяйственно-бытовой труд: дети вместе с педагогом, друзьями наводят порядок на участке, в игровых уголках и шкафчиках.</w:t>
      </w:r>
    </w:p>
    <w:p w:rsidR="00883164" w:rsidRPr="00422BD3" w:rsidRDefault="00883164" w:rsidP="00883164">
      <w:pPr>
        <w:spacing w:after="0" w:line="240" w:lineRule="auto"/>
        <w:textAlignment w:val="baseline"/>
        <w:rPr>
          <w:rFonts w:ascii="Times New Roman" w:eastAsia="Times New Roman" w:hAnsi="Times New Roman" w:cs="Times New Roman"/>
          <w:color w:val="000000"/>
          <w:sz w:val="28"/>
          <w:szCs w:val="28"/>
        </w:rPr>
      </w:pPr>
    </w:p>
    <w:p w:rsidR="00883164" w:rsidRPr="00422BD3" w:rsidRDefault="00883164" w:rsidP="00883164">
      <w:pPr>
        <w:numPr>
          <w:ilvl w:val="0"/>
          <w:numId w:val="14"/>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Труд на природе: дети работают в цветнике, на клумбе, в огороде.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Формы организации трудовой деятельности могут быть как фронтальные, так и подгрупповые.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u w:val="single"/>
        </w:rPr>
        <w:t>Экспериментальная деятельность.</w:t>
      </w:r>
      <w:r w:rsidRPr="00422BD3">
        <w:rPr>
          <w:rFonts w:ascii="Times New Roman" w:eastAsia="Times New Roman" w:hAnsi="Times New Roman" w:cs="Times New Roman"/>
          <w:color w:val="000000"/>
          <w:sz w:val="28"/>
          <w:szCs w:val="28"/>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Индивидуальная работа должна планироваться по разделам программы.</w:t>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883164" w:rsidRPr="00543878" w:rsidRDefault="00883164" w:rsidP="00883164">
      <w:pPr>
        <w:spacing w:after="0" w:line="225" w:lineRule="atLeast"/>
        <w:jc w:val="center"/>
        <w:textAlignment w:val="baseline"/>
        <w:rPr>
          <w:rFonts w:ascii="Times New Roman" w:eastAsia="Times New Roman" w:hAnsi="Times New Roman" w:cs="Times New Roman"/>
          <w:b/>
          <w:bCs/>
          <w:color w:val="7030A0"/>
          <w:sz w:val="36"/>
          <w:szCs w:val="36"/>
        </w:rPr>
      </w:pPr>
      <w:r>
        <w:rPr>
          <w:rFonts w:ascii="Times New Roman" w:eastAsia="Times New Roman" w:hAnsi="Times New Roman" w:cs="Times New Roman"/>
          <w:b/>
          <w:bCs/>
          <w:color w:val="7030A0"/>
          <w:sz w:val="36"/>
          <w:szCs w:val="36"/>
        </w:rPr>
        <w:t xml:space="preserve">Виды </w:t>
      </w:r>
      <w:r w:rsidRPr="00543878">
        <w:rPr>
          <w:rFonts w:ascii="Times New Roman" w:eastAsia="Times New Roman" w:hAnsi="Times New Roman" w:cs="Times New Roman"/>
          <w:b/>
          <w:bCs/>
          <w:color w:val="7030A0"/>
          <w:sz w:val="36"/>
          <w:szCs w:val="36"/>
        </w:rPr>
        <w:t xml:space="preserve"> прогулки: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Типовая: максимально свободная деятельность детей (максимум атрибутов).</w:t>
      </w:r>
    </w:p>
    <w:p w:rsidR="00883164" w:rsidRPr="00543878" w:rsidRDefault="00883164" w:rsidP="00883164">
      <w:pPr>
        <w:spacing w:after="0" w:line="240" w:lineRule="auto"/>
        <w:textAlignment w:val="baseline"/>
        <w:rPr>
          <w:rFonts w:ascii="Times New Roman" w:eastAsia="Times New Roman" w:hAnsi="Times New Roman" w:cs="Times New Roman"/>
          <w:color w:val="000000"/>
          <w:sz w:val="28"/>
          <w:szCs w:val="28"/>
        </w:rPr>
      </w:pPr>
    </w:p>
    <w:p w:rsidR="00883164" w:rsidRDefault="00883164" w:rsidP="00883164">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Комбинированная, состоящая из двух частей: первая часть — целевая прогулка; вторая часть — свободная деятельность детей.</w:t>
      </w:r>
    </w:p>
    <w:p w:rsidR="00883164" w:rsidRPr="00422BD3" w:rsidRDefault="00883164" w:rsidP="00883164">
      <w:pPr>
        <w:spacing w:after="0" w:line="240" w:lineRule="auto"/>
        <w:textAlignment w:val="baseline"/>
        <w:rPr>
          <w:rFonts w:ascii="Times New Roman" w:eastAsia="Times New Roman" w:hAnsi="Times New Roman" w:cs="Times New Roman"/>
          <w:color w:val="000000"/>
          <w:sz w:val="28"/>
          <w:szCs w:val="28"/>
        </w:rPr>
      </w:pPr>
    </w:p>
    <w:p w:rsidR="00883164" w:rsidRDefault="00883164" w:rsidP="00883164">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Прогулка-экскурсия, прогулка-поход.</w:t>
      </w:r>
    </w:p>
    <w:p w:rsidR="00883164" w:rsidRPr="00422BD3" w:rsidRDefault="00883164" w:rsidP="00883164">
      <w:pPr>
        <w:spacing w:after="0" w:line="240" w:lineRule="auto"/>
        <w:textAlignment w:val="baseline"/>
        <w:rPr>
          <w:rFonts w:ascii="Times New Roman" w:eastAsia="Times New Roman" w:hAnsi="Times New Roman" w:cs="Times New Roman"/>
          <w:color w:val="000000"/>
          <w:sz w:val="28"/>
          <w:szCs w:val="28"/>
        </w:rPr>
      </w:pPr>
    </w:p>
    <w:p w:rsidR="00883164" w:rsidRPr="00422BD3" w:rsidRDefault="00883164" w:rsidP="00883164">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Спортивная (соревнования, эстафеты).</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lastRenderedPageBreak/>
        <w:t>Планирование второй половины дня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Содержание вечерних прогулок должно планироваться с учетом всей предшествующей деятельности детей.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Планируются наблюдения, игры, труд, физические упражнения и подвижные игры. Однако необходимо иметь в виду, что вечером </w:t>
      </w:r>
      <w:r w:rsidRPr="00422BD3">
        <w:rPr>
          <w:rFonts w:ascii="Times New Roman" w:eastAsia="Times New Roman" w:hAnsi="Times New Roman" w:cs="Times New Roman"/>
          <w:b/>
          <w:bCs/>
          <w:color w:val="000000"/>
          <w:sz w:val="28"/>
          <w:szCs w:val="28"/>
        </w:rPr>
        <w:t>не следует проводить игры большой подвижности, возбуждающие нервную систему детей</w:t>
      </w:r>
      <w:r w:rsidRPr="00422BD3">
        <w:rPr>
          <w:rFonts w:ascii="Times New Roman" w:eastAsia="Times New Roman" w:hAnsi="Times New Roman" w:cs="Times New Roman"/>
          <w:color w:val="000000"/>
          <w:sz w:val="28"/>
          <w:szCs w:val="28"/>
        </w:rPr>
        <w:t>.</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Основное место в этом отрезке времени занимает разнообразная игровая деятельность детей.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После дневного сна хорошо планировать и трудовую деятельность детей:</w:t>
      </w:r>
    </w:p>
    <w:p w:rsidR="00883164" w:rsidRPr="00422BD3" w:rsidRDefault="00883164" w:rsidP="00883164">
      <w:pPr>
        <w:numPr>
          <w:ilvl w:val="0"/>
          <w:numId w:val="1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уборку групповой комнаты;</w:t>
      </w:r>
    </w:p>
    <w:p w:rsidR="00883164" w:rsidRPr="00422BD3" w:rsidRDefault="00883164" w:rsidP="00883164">
      <w:pPr>
        <w:numPr>
          <w:ilvl w:val="0"/>
          <w:numId w:val="1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ремонт книг, пособий, настольно-печатных игр;</w:t>
      </w:r>
    </w:p>
    <w:p w:rsidR="00883164" w:rsidRPr="00422BD3" w:rsidRDefault="00883164" w:rsidP="00883164">
      <w:pPr>
        <w:numPr>
          <w:ilvl w:val="0"/>
          <w:numId w:val="1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стирку кукольного белья, носовых платков, лент;</w:t>
      </w:r>
    </w:p>
    <w:p w:rsidR="00883164" w:rsidRPr="00422BD3" w:rsidRDefault="00883164" w:rsidP="00883164">
      <w:pPr>
        <w:numPr>
          <w:ilvl w:val="0"/>
          <w:numId w:val="1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изготовление игрушек-самоделок для своих игр и для игр малышей.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Рекомендуется также устраивать и различные зрелищные мероприятия, развлечения:</w:t>
      </w:r>
    </w:p>
    <w:p w:rsidR="00883164" w:rsidRPr="00422BD3" w:rsidRDefault="00883164" w:rsidP="00883164">
      <w:pPr>
        <w:numPr>
          <w:ilvl w:val="0"/>
          <w:numId w:val="1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кукольный, настольный, теневой театры;</w:t>
      </w:r>
    </w:p>
    <w:p w:rsidR="00883164" w:rsidRPr="00422BD3" w:rsidRDefault="00883164" w:rsidP="00883164">
      <w:pPr>
        <w:numPr>
          <w:ilvl w:val="0"/>
          <w:numId w:val="1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концерты;</w:t>
      </w:r>
    </w:p>
    <w:p w:rsidR="00883164" w:rsidRPr="00422BD3" w:rsidRDefault="00883164" w:rsidP="00883164">
      <w:pPr>
        <w:numPr>
          <w:ilvl w:val="0"/>
          <w:numId w:val="1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спортивные, музыкальные и литературные досуги;</w:t>
      </w:r>
    </w:p>
    <w:p w:rsidR="00883164" w:rsidRPr="00422BD3" w:rsidRDefault="00883164" w:rsidP="00883164">
      <w:pPr>
        <w:numPr>
          <w:ilvl w:val="0"/>
          <w:numId w:val="1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слушание аудиокассет и многое другое.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002060"/>
          <w:sz w:val="36"/>
          <w:szCs w:val="36"/>
        </w:rPr>
      </w:pPr>
      <w:r w:rsidRPr="00762E11">
        <w:rPr>
          <w:rFonts w:ascii="Times New Roman" w:eastAsia="Times New Roman" w:hAnsi="Times New Roman" w:cs="Times New Roman"/>
          <w:b/>
          <w:bCs/>
          <w:color w:val="002060"/>
          <w:sz w:val="36"/>
          <w:szCs w:val="36"/>
        </w:rPr>
        <w:t>Активный отдых и семейный досуг</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Активный отдых детей проводится при участии родителей, при этом используются разнообразные нетрадиционные формы отдыха:</w:t>
      </w:r>
    </w:p>
    <w:p w:rsidR="00883164" w:rsidRPr="00422BD3" w:rsidRDefault="00883164" w:rsidP="00883164">
      <w:pPr>
        <w:numPr>
          <w:ilvl w:val="0"/>
          <w:numId w:val="18"/>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Физкультурно-оздоровительные праздники по программе «Оздоровление», проводятся 2 раза в год.</w:t>
      </w:r>
    </w:p>
    <w:p w:rsidR="00883164" w:rsidRPr="00422BD3" w:rsidRDefault="00883164" w:rsidP="00883164">
      <w:pPr>
        <w:numPr>
          <w:ilvl w:val="0"/>
          <w:numId w:val="18"/>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«День здоровья», проводится 1 раз в квартал.</w:t>
      </w:r>
    </w:p>
    <w:p w:rsidR="00883164" w:rsidRPr="00422BD3" w:rsidRDefault="00883164" w:rsidP="00883164">
      <w:pPr>
        <w:numPr>
          <w:ilvl w:val="0"/>
          <w:numId w:val="18"/>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«Неделя здоровья», проводится 1 раз в квартал.</w:t>
      </w:r>
    </w:p>
    <w:p w:rsidR="00883164" w:rsidRPr="00422BD3"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r w:rsidRPr="00422BD3">
        <w:rPr>
          <w:rFonts w:ascii="Times New Roman" w:eastAsia="Times New Roman" w:hAnsi="Times New Roman" w:cs="Times New Roman"/>
          <w:bCs/>
          <w:sz w:val="28"/>
          <w:szCs w:val="28"/>
        </w:rPr>
        <w:t>Существуют такие формы работы, которые можно запланировать и в первой половине дня, и во второй</w:t>
      </w:r>
      <w:r w:rsidRPr="00422BD3">
        <w:rPr>
          <w:rFonts w:ascii="Times New Roman" w:eastAsia="Times New Roman" w:hAnsi="Times New Roman" w:cs="Times New Roman"/>
          <w:b/>
          <w:bCs/>
          <w:color w:val="F16221"/>
          <w:sz w:val="28"/>
          <w:szCs w:val="28"/>
        </w:rPr>
        <w:t>.</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Рассмотрим их.</w:t>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762E11" w:rsidRDefault="00883164" w:rsidP="00883164">
      <w:pPr>
        <w:spacing w:after="0" w:line="225" w:lineRule="atLeast"/>
        <w:textAlignment w:val="baseline"/>
        <w:rPr>
          <w:rFonts w:ascii="Times New Roman" w:eastAsia="Times New Roman" w:hAnsi="Times New Roman" w:cs="Times New Roman"/>
          <w:b/>
          <w:bCs/>
          <w:color w:val="002060"/>
          <w:sz w:val="28"/>
          <w:szCs w:val="28"/>
        </w:rPr>
      </w:pPr>
      <w:r w:rsidRPr="00762E11">
        <w:rPr>
          <w:rFonts w:ascii="Times New Roman" w:eastAsia="Times New Roman" w:hAnsi="Times New Roman" w:cs="Times New Roman"/>
          <w:b/>
          <w:bCs/>
          <w:color w:val="002060"/>
          <w:sz w:val="28"/>
          <w:szCs w:val="28"/>
        </w:rPr>
        <w:t>Формы и методы работы по основам безопасности жизнедеятельности.</w:t>
      </w:r>
    </w:p>
    <w:p w:rsidR="00883164" w:rsidRPr="00762E11" w:rsidRDefault="00883164" w:rsidP="00883164">
      <w:pPr>
        <w:spacing w:after="0" w:line="225" w:lineRule="atLeast"/>
        <w:textAlignment w:val="baseline"/>
        <w:rPr>
          <w:rFonts w:ascii="Times New Roman" w:eastAsia="Times New Roman" w:hAnsi="Times New Roman" w:cs="Times New Roman"/>
          <w:color w:val="002060"/>
          <w:sz w:val="28"/>
          <w:szCs w:val="28"/>
        </w:rPr>
      </w:pPr>
      <w:r w:rsidRPr="00762E11">
        <w:rPr>
          <w:rFonts w:ascii="Times New Roman" w:eastAsia="Times New Roman" w:hAnsi="Times New Roman" w:cs="Times New Roman"/>
          <w:b/>
          <w:bCs/>
          <w:color w:val="002060"/>
          <w:sz w:val="28"/>
          <w:szCs w:val="28"/>
        </w:rPr>
        <w:t xml:space="preserve"> (Убережем, поможем, покажем, научим):</w:t>
      </w:r>
    </w:p>
    <w:p w:rsidR="00883164" w:rsidRPr="00422BD3" w:rsidRDefault="00883164" w:rsidP="00883164">
      <w:pPr>
        <w:numPr>
          <w:ilvl w:val="0"/>
          <w:numId w:val="19"/>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Ознакомление с художественной литературой (рассказы, стихи, стихи-добавлялки, загадки, каламбуры, песенки).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883164" w:rsidRPr="00422BD3" w:rsidRDefault="00883164" w:rsidP="00883164">
      <w:pPr>
        <w:numPr>
          <w:ilvl w:val="0"/>
          <w:numId w:val="20"/>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Рифмованные правила поведения безопасности.</w:t>
      </w:r>
    </w:p>
    <w:p w:rsidR="00883164" w:rsidRPr="00422BD3" w:rsidRDefault="00883164" w:rsidP="00883164">
      <w:pPr>
        <w:numPr>
          <w:ilvl w:val="0"/>
          <w:numId w:val="21"/>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Рассматривание картин, предметных и сюжетных картинок, альбомов, плакатов, иллюстраций, муляжей, макетов.</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lastRenderedPageBreak/>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883164" w:rsidRPr="00422BD3" w:rsidRDefault="00883164" w:rsidP="00883164">
      <w:pPr>
        <w:numPr>
          <w:ilvl w:val="0"/>
          <w:numId w:val="22"/>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Экскурсии, целевые прогулки.</w:t>
      </w:r>
    </w:p>
    <w:p w:rsidR="00883164" w:rsidRPr="00422BD3" w:rsidRDefault="00883164" w:rsidP="00883164">
      <w:pPr>
        <w:numPr>
          <w:ilvl w:val="0"/>
          <w:numId w:val="23"/>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Продуктивные виды детской деятельности — изготовление плакатов, макетов вместе с детьми.</w:t>
      </w:r>
    </w:p>
    <w:p w:rsidR="00883164" w:rsidRPr="00422BD3" w:rsidRDefault="00883164" w:rsidP="00883164">
      <w:pPr>
        <w:numPr>
          <w:ilvl w:val="0"/>
          <w:numId w:val="24"/>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Беседы с детьми: по профилактике ложных вызовов, обсуждение опасных ситуаций (в старших группах).</w:t>
      </w:r>
    </w:p>
    <w:p w:rsidR="00883164" w:rsidRPr="00422BD3" w:rsidRDefault="00883164" w:rsidP="00883164">
      <w:pPr>
        <w:numPr>
          <w:ilvl w:val="0"/>
          <w:numId w:val="25"/>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Тренинги (игровые).</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0"/>
          <w:szCs w:val="40"/>
        </w:rPr>
      </w:pPr>
      <w:r w:rsidRPr="00762E11">
        <w:rPr>
          <w:rFonts w:ascii="Times New Roman" w:eastAsia="Times New Roman" w:hAnsi="Times New Roman" w:cs="Times New Roman"/>
          <w:b/>
          <w:bCs/>
          <w:color w:val="002060"/>
          <w:sz w:val="40"/>
          <w:szCs w:val="40"/>
        </w:rPr>
        <w:t>Ознакомление детей с художественной литературой</w:t>
      </w:r>
    </w:p>
    <w:p w:rsidR="00883164" w:rsidRPr="00135B7C"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422BD3">
        <w:rPr>
          <w:rFonts w:ascii="Times New Roman" w:eastAsia="Times New Roman" w:hAnsi="Times New Roman" w:cs="Times New Roman"/>
          <w:color w:val="000000"/>
          <w:sz w:val="28"/>
          <w:szCs w:val="28"/>
        </w:rPr>
        <w:t xml:space="preserve">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w:t>
      </w:r>
      <w:r w:rsidRPr="00135B7C">
        <w:rPr>
          <w:rFonts w:ascii="Times New Roman" w:eastAsia="Times New Roman" w:hAnsi="Times New Roman" w:cs="Times New Roman"/>
          <w:color w:val="000000"/>
          <w:sz w:val="28"/>
          <w:szCs w:val="28"/>
          <w:u w:val="single"/>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883164" w:rsidRPr="00135B7C"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135B7C">
        <w:rPr>
          <w:rFonts w:ascii="Times New Roman" w:eastAsia="Times New Roman" w:hAnsi="Times New Roman" w:cs="Times New Roman"/>
          <w:color w:val="000000"/>
          <w:sz w:val="28"/>
          <w:szCs w:val="28"/>
          <w:u w:val="single"/>
        </w:rPr>
        <w:t>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больших произведения.</w:t>
      </w:r>
    </w:p>
    <w:p w:rsidR="00883164" w:rsidRPr="00135B7C" w:rsidRDefault="00883164" w:rsidP="00883164">
      <w:pPr>
        <w:spacing w:after="0" w:line="225" w:lineRule="atLeast"/>
        <w:textAlignment w:val="baseline"/>
        <w:rPr>
          <w:rFonts w:ascii="Times New Roman" w:eastAsia="Times New Roman" w:hAnsi="Times New Roman" w:cs="Times New Roman"/>
          <w:color w:val="000000"/>
          <w:sz w:val="28"/>
          <w:szCs w:val="28"/>
          <w:u w:val="single"/>
        </w:rPr>
      </w:pPr>
      <w:r w:rsidRPr="00135B7C">
        <w:rPr>
          <w:rFonts w:ascii="Times New Roman" w:eastAsia="Times New Roman" w:hAnsi="Times New Roman" w:cs="Times New Roman"/>
          <w:color w:val="000000"/>
          <w:sz w:val="28"/>
          <w:szCs w:val="28"/>
          <w:u w:val="single"/>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883164" w:rsidRPr="00422BD3" w:rsidRDefault="00883164" w:rsidP="00883164">
      <w:pPr>
        <w:numPr>
          <w:ilvl w:val="0"/>
          <w:numId w:val="36"/>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883164" w:rsidRPr="00422BD3" w:rsidRDefault="00883164" w:rsidP="00883164">
      <w:pPr>
        <w:numPr>
          <w:ilvl w:val="0"/>
          <w:numId w:val="36"/>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Короткие художественные произведения для непродолжительного чтения подбираются на неделю — месяц.</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младшей группе</w:t>
      </w:r>
      <w:r w:rsidRPr="00422BD3">
        <w:rPr>
          <w:rFonts w:ascii="Times New Roman" w:eastAsia="Times New Roman" w:hAnsi="Times New Roman" w:cs="Times New Roman"/>
          <w:color w:val="000000"/>
          <w:sz w:val="28"/>
          <w:szCs w:val="28"/>
        </w:rPr>
        <w:t> воспитатель знакомит детей с народными песенками, стихами, народными сказками, сказками зарубежных и отечественных авторов.</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средней группе </w:t>
      </w:r>
      <w:r w:rsidRPr="00422BD3">
        <w:rPr>
          <w:rFonts w:ascii="Times New Roman" w:eastAsia="Times New Roman" w:hAnsi="Times New Roman" w:cs="Times New Roman"/>
          <w:color w:val="000000"/>
          <w:sz w:val="28"/>
          <w:szCs w:val="28"/>
        </w:rPr>
        <w:t>воспитатель знакомит детей с баснями, сказками про животных, которые</w:t>
      </w:r>
      <w:r w:rsidRPr="00422BD3">
        <w:rPr>
          <w:rFonts w:ascii="Times New Roman" w:eastAsia="Times New Roman" w:hAnsi="Times New Roman" w:cs="Times New Roman"/>
          <w:b/>
          <w:bCs/>
          <w:color w:val="000000"/>
          <w:sz w:val="28"/>
          <w:szCs w:val="28"/>
        </w:rPr>
        <w:t> </w:t>
      </w:r>
      <w:r w:rsidRPr="00422BD3">
        <w:rPr>
          <w:rFonts w:ascii="Times New Roman" w:eastAsia="Times New Roman" w:hAnsi="Times New Roman" w:cs="Times New Roman"/>
          <w:color w:val="000000"/>
          <w:sz w:val="28"/>
          <w:szCs w:val="28"/>
        </w:rPr>
        <w:t>являются носителями определенных качеств, песенками и потешками, произведениями о правилах поведения и культуре общения.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В старшей группе </w:t>
      </w:r>
      <w:r w:rsidRPr="00422BD3">
        <w:rPr>
          <w:rFonts w:ascii="Times New Roman" w:eastAsia="Times New Roman" w:hAnsi="Times New Roman" w:cs="Times New Roman"/>
          <w:color w:val="000000"/>
          <w:sz w:val="28"/>
          <w:szCs w:val="28"/>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7030A0"/>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color w:val="7030A0"/>
          <w:sz w:val="40"/>
          <w:szCs w:val="40"/>
        </w:rPr>
      </w:pPr>
      <w:r w:rsidRPr="00762E11">
        <w:rPr>
          <w:rFonts w:ascii="Times New Roman" w:eastAsia="Times New Roman" w:hAnsi="Times New Roman" w:cs="Times New Roman"/>
          <w:b/>
          <w:bCs/>
          <w:color w:val="002060"/>
          <w:sz w:val="40"/>
          <w:szCs w:val="40"/>
        </w:rPr>
        <w:lastRenderedPageBreak/>
        <w:t>Организация работы по театрализованной деятельности</w:t>
      </w:r>
    </w:p>
    <w:p w:rsidR="00883164" w:rsidRPr="00104FA2" w:rsidRDefault="00883164" w:rsidP="00883164">
      <w:pPr>
        <w:spacing w:after="0" w:line="240" w:lineRule="auto"/>
        <w:textAlignment w:val="baseline"/>
        <w:outlineLvl w:val="1"/>
        <w:rPr>
          <w:rFonts w:ascii="Times New Roman" w:eastAsia="Times New Roman" w:hAnsi="Times New Roman" w:cs="Times New Roman"/>
          <w:b/>
          <w:bCs/>
          <w:color w:val="7030A0"/>
          <w:sz w:val="40"/>
          <w:szCs w:val="40"/>
        </w:rPr>
      </w:pPr>
    </w:p>
    <w:p w:rsidR="00883164" w:rsidRPr="00104FA2" w:rsidRDefault="00883164" w:rsidP="00883164">
      <w:pPr>
        <w:pStyle w:val="a3"/>
        <w:numPr>
          <w:ilvl w:val="0"/>
          <w:numId w:val="33"/>
        </w:num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sz w:val="28"/>
          <w:szCs w:val="28"/>
        </w:rPr>
        <w:t>Театрализованная деятельность планируется в утренние и вечерние</w:t>
      </w:r>
      <w:r w:rsidRPr="00104FA2">
        <w:rPr>
          <w:rFonts w:ascii="Times New Roman" w:eastAsia="Times New Roman" w:hAnsi="Times New Roman" w:cs="Times New Roman"/>
          <w:color w:val="000000"/>
          <w:sz w:val="28"/>
          <w:szCs w:val="28"/>
        </w:rPr>
        <w:t xml:space="preserve"> часы в нерегламентированное время.</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Театрализованная деятельность, может быть представлена частью занятия по разным видам деятельности</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Театрализованная деятельность, может быть запланирована как специальное занятие.</w:t>
      </w:r>
    </w:p>
    <w:p w:rsidR="00883164" w:rsidRPr="00104FA2" w:rsidRDefault="00883164" w:rsidP="00883164">
      <w:pPr>
        <w:pStyle w:val="a3"/>
        <w:numPr>
          <w:ilvl w:val="0"/>
          <w:numId w:val="33"/>
        </w:num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rPr>
        <w:t>Виды театрализованной деятельности:</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Просмотр кукольных спектаклей и беседа по ним.</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Игры-драматизации: с пальчиками, с куклами бибабо, импровизации.</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Подготовка и разыгрывание разнообразных сказок и инсценировок.</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Упражнения по формированию выразительности исполнения (вербальной и невербальной).</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Отдельные упражнения по этике.</w:t>
      </w:r>
    </w:p>
    <w:p w:rsidR="00883164" w:rsidRPr="00422BD3" w:rsidRDefault="00883164" w:rsidP="00883164">
      <w:pPr>
        <w:numPr>
          <w:ilvl w:val="0"/>
          <w:numId w:val="33"/>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Упражнения в целях социально-эмоционального развития детей.</w:t>
      </w:r>
    </w:p>
    <w:p w:rsidR="00883164" w:rsidRPr="00104FA2" w:rsidRDefault="00883164" w:rsidP="00883164">
      <w:pPr>
        <w:pStyle w:val="a3"/>
        <w:numPr>
          <w:ilvl w:val="0"/>
          <w:numId w:val="33"/>
        </w:num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rPr>
        <w:t>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w:t>
      </w:r>
    </w:p>
    <w:p w:rsidR="00883164" w:rsidRPr="00104FA2" w:rsidRDefault="00883164" w:rsidP="00883164">
      <w:pPr>
        <w:pStyle w:val="a3"/>
        <w:numPr>
          <w:ilvl w:val="0"/>
          <w:numId w:val="33"/>
        </w:numPr>
        <w:spacing w:after="0" w:line="225" w:lineRule="atLeast"/>
        <w:textAlignment w:val="baseline"/>
        <w:rPr>
          <w:rFonts w:ascii="Times New Roman" w:eastAsia="Times New Roman" w:hAnsi="Times New Roman" w:cs="Times New Roman"/>
          <w:color w:val="000000"/>
          <w:sz w:val="28"/>
          <w:szCs w:val="28"/>
        </w:rPr>
      </w:pPr>
      <w:r w:rsidRPr="00104FA2">
        <w:rPr>
          <w:rFonts w:ascii="Times New Roman" w:eastAsia="Times New Roman" w:hAnsi="Times New Roman" w:cs="Times New Roman"/>
          <w:color w:val="000000"/>
          <w:sz w:val="28"/>
          <w:szCs w:val="28"/>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883164" w:rsidRDefault="00883164" w:rsidP="00883164">
      <w:pPr>
        <w:spacing w:after="0" w:line="240" w:lineRule="auto"/>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002060"/>
          <w:sz w:val="40"/>
          <w:szCs w:val="40"/>
        </w:rPr>
      </w:pPr>
      <w:r w:rsidRPr="00762E11">
        <w:rPr>
          <w:rFonts w:ascii="Times New Roman" w:eastAsia="Times New Roman" w:hAnsi="Times New Roman" w:cs="Times New Roman"/>
          <w:b/>
          <w:bCs/>
          <w:color w:val="002060"/>
          <w:sz w:val="40"/>
          <w:szCs w:val="40"/>
        </w:rPr>
        <w:lastRenderedPageBreak/>
        <w:t>Виды совместной деятельности детей и воспитателя:</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Целевые прогулки, передвижные выставки, экскурсии.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Подвижные игры, сопровождаемые литературным текстом или песней.</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Подвижные игры со звукоподражаниями.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Подвижные игры, способствующие развитию фонематического и слогового восприятия («Мяч в воздухе», «Ловишка из круга», Найди себе пару», «Мяч в кругу»).</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Подвижные игры, направленные на формирование лексико-грамматической стороны речи («Земля, вода, огонь, воздух», «Прятки» и другие).</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Беседы.</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Викторины, конкурсы с речевым материалом.</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 с природным материалом.</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Продуктивные виды деятельности: рисунки, аппликации и другое.</w:t>
      </w:r>
    </w:p>
    <w:p w:rsidR="00883164"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Игры-эксперименты (Например: тонет — не тонет, бьется — не бьется, катится — не катится).</w:t>
      </w:r>
    </w:p>
    <w:p w:rsidR="00883164" w:rsidRPr="00422BD3" w:rsidRDefault="00883164" w:rsidP="00883164">
      <w:pPr>
        <w:spacing w:after="0" w:line="225" w:lineRule="atLeast"/>
        <w:ind w:left="720"/>
        <w:textAlignment w:val="baseline"/>
        <w:rPr>
          <w:rFonts w:ascii="Times New Roman" w:eastAsia="Times New Roman" w:hAnsi="Times New Roman" w:cs="Times New Roman"/>
          <w:color w:val="000000"/>
          <w:sz w:val="28"/>
          <w:szCs w:val="28"/>
        </w:rPr>
      </w:pPr>
    </w:p>
    <w:p w:rsidR="00883164" w:rsidRPr="00762E11" w:rsidRDefault="00883164" w:rsidP="00762E11">
      <w:pPr>
        <w:pStyle w:val="a3"/>
        <w:spacing w:after="0" w:line="240" w:lineRule="auto"/>
        <w:jc w:val="center"/>
        <w:textAlignment w:val="baseline"/>
        <w:outlineLvl w:val="1"/>
        <w:rPr>
          <w:rFonts w:ascii="Times New Roman" w:eastAsia="Times New Roman" w:hAnsi="Times New Roman" w:cs="Times New Roman"/>
          <w:b/>
          <w:bCs/>
          <w:color w:val="C00000"/>
          <w:sz w:val="32"/>
          <w:szCs w:val="32"/>
        </w:rPr>
      </w:pPr>
      <w:r w:rsidRPr="00762E11">
        <w:rPr>
          <w:rFonts w:ascii="Times New Roman" w:eastAsia="Times New Roman" w:hAnsi="Times New Roman" w:cs="Times New Roman"/>
          <w:b/>
          <w:bCs/>
          <w:color w:val="C00000"/>
          <w:sz w:val="32"/>
          <w:szCs w:val="32"/>
        </w:rPr>
        <w:t>Средства и формы обучения языку, направленные на развитие коммуникативной компетенции ребенка, включают в себя:</w:t>
      </w:r>
    </w:p>
    <w:p w:rsidR="00883164" w:rsidRPr="00135B7C" w:rsidRDefault="00883164" w:rsidP="00883164">
      <w:pPr>
        <w:pStyle w:val="a3"/>
        <w:spacing w:after="0" w:line="240" w:lineRule="auto"/>
        <w:textAlignment w:val="baseline"/>
        <w:outlineLvl w:val="1"/>
        <w:rPr>
          <w:rFonts w:ascii="Times New Roman" w:eastAsia="Times New Roman" w:hAnsi="Times New Roman" w:cs="Times New Roman"/>
          <w:b/>
          <w:bCs/>
          <w:sz w:val="28"/>
          <w:szCs w:val="28"/>
          <w:u w:val="single"/>
        </w:rPr>
      </w:pP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Специальные речевые занятия.</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Дидактические игры и упражнения с парным взаимодействием.</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 с передачей по кругу мяча, картинок.</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 «Живые слова», «Телефон».</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Игры-драматизации.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Беседы с детьми.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Народные игры.</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Сюжетно-ролевые игры.</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Этюды, импровизации.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Наблюдения, прогулки, экскурсии.</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Рассматривание рисунков и фотографий.</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Свободное и тематическое рисование, лепку.</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Чтение художественных произведений.</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Рассказы педагога и рассказы детей.</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Сочинение историй.</w:t>
      </w:r>
    </w:p>
    <w:p w:rsidR="00883164" w:rsidRPr="00422BD3" w:rsidRDefault="00883164" w:rsidP="00883164">
      <w:pPr>
        <w:numPr>
          <w:ilvl w:val="0"/>
          <w:numId w:val="37"/>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Мини-конкурсы, игры-соревнования.</w:t>
      </w: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jc w:val="center"/>
        <w:textAlignment w:val="baseline"/>
        <w:rPr>
          <w:rFonts w:ascii="Times New Roman" w:eastAsia="Times New Roman" w:hAnsi="Times New Roman" w:cs="Times New Roman"/>
          <w:b/>
          <w:color w:val="7030A0"/>
          <w:sz w:val="36"/>
          <w:szCs w:val="36"/>
        </w:rPr>
      </w:pPr>
      <w:r w:rsidRPr="00135B7C">
        <w:rPr>
          <w:rFonts w:ascii="Times New Roman" w:eastAsia="Times New Roman" w:hAnsi="Times New Roman" w:cs="Times New Roman"/>
          <w:b/>
          <w:color w:val="7030A0"/>
          <w:sz w:val="36"/>
          <w:szCs w:val="36"/>
        </w:rPr>
        <w:t>Планирование самостоятельной деятельности детей.</w:t>
      </w:r>
    </w:p>
    <w:p w:rsidR="00883164" w:rsidRPr="00135B7C" w:rsidRDefault="00883164" w:rsidP="00883164">
      <w:pPr>
        <w:spacing w:after="0" w:line="225" w:lineRule="atLeast"/>
        <w:jc w:val="center"/>
        <w:textAlignment w:val="baseline"/>
        <w:rPr>
          <w:rFonts w:ascii="Times New Roman" w:eastAsia="Times New Roman" w:hAnsi="Times New Roman" w:cs="Times New Roman"/>
          <w:b/>
          <w:color w:val="7030A0"/>
          <w:sz w:val="36"/>
          <w:szCs w:val="36"/>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noProof/>
          <w:color w:val="000000"/>
          <w:sz w:val="28"/>
          <w:szCs w:val="28"/>
        </w:rPr>
        <w:drawing>
          <wp:inline distT="0" distB="0" distL="0" distR="0">
            <wp:extent cx="4972050" cy="3625076"/>
            <wp:effectExtent l="19050" t="0" r="0" b="0"/>
            <wp:docPr id="16" name="Рисунок 16"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лендарный план"/>
                    <pic:cNvPicPr>
                      <a:picLocks noChangeAspect="1" noChangeArrowheads="1"/>
                    </pic:cNvPicPr>
                  </pic:nvPicPr>
                  <pic:blipFill>
                    <a:blip r:embed="rId6" cstate="print"/>
                    <a:srcRect/>
                    <a:stretch>
                      <a:fillRect/>
                    </a:stretch>
                  </pic:blipFill>
                  <pic:spPr bwMode="auto">
                    <a:xfrm>
                      <a:off x="0" y="0"/>
                      <a:ext cx="4972050" cy="3625076"/>
                    </a:xfrm>
                    <a:prstGeom prst="rect">
                      <a:avLst/>
                    </a:prstGeom>
                    <a:noFill/>
                    <a:ln w="9525">
                      <a:noFill/>
                      <a:miter lim="800000"/>
                      <a:headEnd/>
                      <a:tailEnd/>
                    </a:ln>
                  </pic:spPr>
                </pic:pic>
              </a:graphicData>
            </a:graphic>
          </wp:inline>
        </w:drawing>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Pr="00135B7C" w:rsidRDefault="00883164" w:rsidP="00883164">
      <w:pPr>
        <w:spacing w:after="0" w:line="240" w:lineRule="auto"/>
        <w:jc w:val="center"/>
        <w:textAlignment w:val="baseline"/>
        <w:outlineLvl w:val="1"/>
        <w:rPr>
          <w:rFonts w:ascii="Times New Roman" w:eastAsia="Times New Roman" w:hAnsi="Times New Roman" w:cs="Times New Roman"/>
          <w:b/>
          <w:bCs/>
          <w:color w:val="7030A0"/>
          <w:sz w:val="36"/>
          <w:szCs w:val="36"/>
        </w:rPr>
      </w:pPr>
      <w:r w:rsidRPr="00135B7C">
        <w:rPr>
          <w:rFonts w:ascii="Times New Roman" w:eastAsia="Times New Roman" w:hAnsi="Times New Roman" w:cs="Times New Roman"/>
          <w:b/>
          <w:bCs/>
          <w:color w:val="7030A0"/>
          <w:sz w:val="36"/>
          <w:szCs w:val="36"/>
        </w:rPr>
        <w:t>Планирование гимнастик</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noProof/>
          <w:color w:val="000000"/>
          <w:sz w:val="28"/>
          <w:szCs w:val="28"/>
        </w:rPr>
        <w:drawing>
          <wp:inline distT="0" distB="0" distL="0" distR="0">
            <wp:extent cx="4972050" cy="3498515"/>
            <wp:effectExtent l="19050" t="0" r="0" b="0"/>
            <wp:docPr id="17" name="Рисунок 17"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лендарный план"/>
                    <pic:cNvPicPr>
                      <a:picLocks noChangeAspect="1" noChangeArrowheads="1"/>
                    </pic:cNvPicPr>
                  </pic:nvPicPr>
                  <pic:blipFill>
                    <a:blip r:embed="rId7" cstate="print"/>
                    <a:srcRect/>
                    <a:stretch>
                      <a:fillRect/>
                    </a:stretch>
                  </pic:blipFill>
                  <pic:spPr bwMode="auto">
                    <a:xfrm>
                      <a:off x="0" y="0"/>
                      <a:ext cx="4972050" cy="3498515"/>
                    </a:xfrm>
                    <a:prstGeom prst="rect">
                      <a:avLst/>
                    </a:prstGeom>
                    <a:noFill/>
                    <a:ln w="9525">
                      <a:noFill/>
                      <a:miter lim="800000"/>
                      <a:headEnd/>
                      <a:tailEnd/>
                    </a:ln>
                  </pic:spPr>
                </pic:pic>
              </a:graphicData>
            </a:graphic>
          </wp:inline>
        </w:drawing>
      </w: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b/>
          <w:bCs/>
          <w:color w:val="000000"/>
          <w:sz w:val="28"/>
          <w:szCs w:val="28"/>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lastRenderedPageBreak/>
        <w:t>Утренняя гимнастика</w:t>
      </w:r>
      <w:r w:rsidRPr="00422BD3">
        <w:rPr>
          <w:rFonts w:ascii="Times New Roman" w:eastAsia="Times New Roman" w:hAnsi="Times New Roman" w:cs="Times New Roman"/>
          <w:color w:val="000000"/>
          <w:sz w:val="28"/>
          <w:szCs w:val="28"/>
        </w:rPr>
        <w:t> проводится ежедневно.</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883164" w:rsidRPr="00422BD3" w:rsidRDefault="00883164" w:rsidP="00883164">
      <w:pPr>
        <w:numPr>
          <w:ilvl w:val="0"/>
          <w:numId w:val="2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1 часть – вводная, в которой выполняются разнообразные виды ходьбы и бега,</w:t>
      </w:r>
    </w:p>
    <w:p w:rsidR="00883164" w:rsidRPr="00422BD3" w:rsidRDefault="00883164" w:rsidP="00883164">
      <w:pPr>
        <w:numPr>
          <w:ilvl w:val="0"/>
          <w:numId w:val="2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2 часть – средняя, включает в себя комплекс общеразвивающих упражнений с указанием И. п.,</w:t>
      </w:r>
    </w:p>
    <w:p w:rsidR="00883164" w:rsidRPr="00422BD3" w:rsidRDefault="00883164" w:rsidP="00883164">
      <w:pPr>
        <w:numPr>
          <w:ilvl w:val="0"/>
          <w:numId w:val="26"/>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3 часть – заключительная.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Обязательно должна быть указана дозировка выполнения всех движений и упражнений.</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Дыхательная гимнастика</w:t>
      </w:r>
      <w:r w:rsidRPr="00422BD3">
        <w:rPr>
          <w:rFonts w:ascii="Times New Roman" w:eastAsia="Times New Roman" w:hAnsi="Times New Roman" w:cs="Times New Roman"/>
          <w:color w:val="000000"/>
          <w:sz w:val="28"/>
          <w:szCs w:val="28"/>
        </w:rPr>
        <w:t> проводится 3 раза в день. Лучше всего проводить перед приемом пищи, перед сном, после сна.</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Пальчиковая гимнастика</w:t>
      </w:r>
      <w:r w:rsidRPr="00422BD3">
        <w:rPr>
          <w:rFonts w:ascii="Times New Roman" w:eastAsia="Times New Roman" w:hAnsi="Times New Roman" w:cs="Times New Roman"/>
          <w:color w:val="000000"/>
          <w:sz w:val="28"/>
          <w:szCs w:val="28"/>
        </w:rPr>
        <w:t> проводится 2 раза в день. Лучше проводить во время занятий или в перерывах между ними.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Зрительная гимнастика </w:t>
      </w:r>
      <w:r w:rsidRPr="00422BD3">
        <w:rPr>
          <w:rFonts w:ascii="Times New Roman" w:eastAsia="Times New Roman" w:hAnsi="Times New Roman" w:cs="Times New Roman"/>
          <w:color w:val="000000"/>
          <w:sz w:val="28"/>
          <w:szCs w:val="28"/>
        </w:rPr>
        <w:t>занимает 3-5 минут и проводится в свободное время от занятий, минимум — 2 раза в день.</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Артикуляционную гимнастику</w:t>
      </w:r>
      <w:r w:rsidRPr="00422BD3">
        <w:rPr>
          <w:rFonts w:ascii="Times New Roman" w:eastAsia="Times New Roman" w:hAnsi="Times New Roman" w:cs="Times New Roman"/>
          <w:color w:val="000000"/>
          <w:sz w:val="28"/>
          <w:szCs w:val="28"/>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Гимнастика после сна</w:t>
      </w:r>
      <w:r w:rsidRPr="00422BD3">
        <w:rPr>
          <w:rFonts w:ascii="Times New Roman" w:eastAsia="Times New Roman" w:hAnsi="Times New Roman" w:cs="Times New Roman"/>
          <w:color w:val="000000"/>
          <w:sz w:val="28"/>
          <w:szCs w:val="28"/>
        </w:rPr>
        <w:t> проводится ежедневно во второй половине дня в течение 5-7 минут с применением дыхательных упражнений, которые способствуют нормализации деятельности сердечно-сосудистой системы, тренировке навыков правильного дыхания.</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Существует также </w:t>
      </w:r>
      <w:r w:rsidRPr="00422BD3">
        <w:rPr>
          <w:rFonts w:ascii="Times New Roman" w:eastAsia="Times New Roman" w:hAnsi="Times New Roman" w:cs="Times New Roman"/>
          <w:b/>
          <w:bCs/>
          <w:color w:val="000000"/>
          <w:sz w:val="28"/>
          <w:szCs w:val="28"/>
        </w:rPr>
        <w:t>сопряженная гимнастика</w:t>
      </w:r>
      <w:r w:rsidRPr="00422BD3">
        <w:rPr>
          <w:rFonts w:ascii="Times New Roman" w:eastAsia="Times New Roman" w:hAnsi="Times New Roman" w:cs="Times New Roman"/>
          <w:color w:val="000000"/>
          <w:sz w:val="28"/>
          <w:szCs w:val="28"/>
        </w:rPr>
        <w:t> — театр пальчика и языка. Такая гимнастика может проводиться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b/>
          <w:bCs/>
          <w:color w:val="000000"/>
          <w:sz w:val="28"/>
          <w:szCs w:val="28"/>
        </w:rPr>
        <w:t>Гимнастика мозга</w:t>
      </w:r>
      <w:r w:rsidRPr="00422BD3">
        <w:rPr>
          <w:rFonts w:ascii="Times New Roman" w:eastAsia="Times New Roman" w:hAnsi="Times New Roman" w:cs="Times New Roman"/>
          <w:color w:val="000000"/>
          <w:sz w:val="28"/>
          <w:szCs w:val="28"/>
        </w:rPr>
        <w:t>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проводят начиная со старшего дошкольного возраста. Длительность комплекса составляет 5-7 минут.</w:t>
      </w:r>
    </w:p>
    <w:p w:rsidR="00883164" w:rsidRDefault="00883164" w:rsidP="00883164">
      <w:pPr>
        <w:spacing w:after="0" w:line="240" w:lineRule="auto"/>
        <w:textAlignment w:val="baseline"/>
        <w:outlineLvl w:val="1"/>
        <w:rPr>
          <w:rFonts w:ascii="Times New Roman" w:eastAsia="Times New Roman" w:hAnsi="Times New Roman" w:cs="Times New Roman"/>
          <w:b/>
          <w:bCs/>
          <w:color w:val="F16221"/>
          <w:sz w:val="28"/>
          <w:szCs w:val="28"/>
        </w:rPr>
      </w:pPr>
    </w:p>
    <w:p w:rsidR="00883164" w:rsidRPr="00762E11" w:rsidRDefault="00883164" w:rsidP="00883164">
      <w:pPr>
        <w:spacing w:after="0" w:line="240" w:lineRule="auto"/>
        <w:jc w:val="center"/>
        <w:textAlignment w:val="baseline"/>
        <w:outlineLvl w:val="1"/>
        <w:rPr>
          <w:rFonts w:ascii="Times New Roman" w:eastAsia="Times New Roman" w:hAnsi="Times New Roman" w:cs="Times New Roman"/>
          <w:b/>
          <w:bCs/>
          <w:color w:val="C00000"/>
          <w:sz w:val="40"/>
          <w:szCs w:val="40"/>
        </w:rPr>
      </w:pPr>
      <w:r w:rsidRPr="00762E11">
        <w:rPr>
          <w:rFonts w:ascii="Times New Roman" w:eastAsia="Times New Roman" w:hAnsi="Times New Roman" w:cs="Times New Roman"/>
          <w:b/>
          <w:bCs/>
          <w:color w:val="C00000"/>
          <w:sz w:val="40"/>
          <w:szCs w:val="40"/>
        </w:rPr>
        <w:t>Режим двигательной и интеллектуальной нагрузки, включая мероприятия по безопасности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Практический материал:</w:t>
      </w:r>
    </w:p>
    <w:p w:rsidR="00883164" w:rsidRPr="00422BD3" w:rsidRDefault="00883164" w:rsidP="00883164">
      <w:pPr>
        <w:numPr>
          <w:ilvl w:val="0"/>
          <w:numId w:val="2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 коррекционно-педагогической и социально-психологической работы с детьми.</w:t>
      </w:r>
    </w:p>
    <w:p w:rsidR="00883164" w:rsidRPr="00422BD3" w:rsidRDefault="00883164" w:rsidP="00883164">
      <w:pPr>
        <w:numPr>
          <w:ilvl w:val="0"/>
          <w:numId w:val="2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План оздоровительно-воспитательной работы с детьми на летний период.</w:t>
      </w:r>
    </w:p>
    <w:p w:rsidR="00883164" w:rsidRPr="00422BD3" w:rsidRDefault="00883164" w:rsidP="00883164">
      <w:pPr>
        <w:numPr>
          <w:ilvl w:val="0"/>
          <w:numId w:val="27"/>
        </w:numPr>
        <w:spacing w:after="0" w:line="225" w:lineRule="atLeast"/>
        <w:ind w:left="0"/>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Модели и варианты режимов двигательной и интеллектуальной активности для детей от 2 до 7 лет</w:t>
      </w: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p>
    <w:p w:rsidR="00883164"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r w:rsidRPr="00422BD3">
        <w:rPr>
          <w:rFonts w:ascii="Times New Roman" w:eastAsia="Times New Roman" w:hAnsi="Times New Roman" w:cs="Times New Roman"/>
          <w:b/>
          <w:bCs/>
          <w:sz w:val="40"/>
          <w:szCs w:val="40"/>
        </w:rPr>
        <w:t>Рекомендации специалистов</w:t>
      </w:r>
    </w:p>
    <w:p w:rsidR="00883164" w:rsidRPr="00422BD3" w:rsidRDefault="00883164" w:rsidP="00883164">
      <w:pPr>
        <w:spacing w:after="0" w:line="240" w:lineRule="auto"/>
        <w:jc w:val="center"/>
        <w:textAlignment w:val="baseline"/>
        <w:outlineLvl w:val="1"/>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anchor distT="0" distB="0" distL="114300" distR="114300" simplePos="0" relativeHeight="251659264" behindDoc="0" locked="0" layoutInCell="1" allowOverlap="1">
            <wp:simplePos x="0" y="0"/>
            <wp:positionH relativeFrom="column">
              <wp:posOffset>1012190</wp:posOffset>
            </wp:positionH>
            <wp:positionV relativeFrom="paragraph">
              <wp:posOffset>119380</wp:posOffset>
            </wp:positionV>
            <wp:extent cx="4446905" cy="2990850"/>
            <wp:effectExtent l="19050" t="0" r="0" b="0"/>
            <wp:wrapSquare wrapText="bothSides"/>
            <wp:docPr id="18" name="Рисунок 18"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лендарный план"/>
                    <pic:cNvPicPr>
                      <a:picLocks noChangeAspect="1" noChangeArrowheads="1"/>
                    </pic:cNvPicPr>
                  </pic:nvPicPr>
                  <pic:blipFill>
                    <a:blip r:embed="rId8" cstate="print"/>
                    <a:srcRect/>
                    <a:stretch>
                      <a:fillRect/>
                    </a:stretch>
                  </pic:blipFill>
                  <pic:spPr bwMode="auto">
                    <a:xfrm>
                      <a:off x="0" y="0"/>
                      <a:ext cx="4446905" cy="2990850"/>
                    </a:xfrm>
                    <a:prstGeom prst="rect">
                      <a:avLst/>
                    </a:prstGeom>
                    <a:noFill/>
                    <a:ln w="9525">
                      <a:noFill/>
                      <a:miter lim="800000"/>
                      <a:headEnd/>
                      <a:tailEnd/>
                    </a:ln>
                  </pic:spPr>
                </pic:pic>
              </a:graphicData>
            </a:graphic>
          </wp:anchor>
        </w:drawing>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Default="00883164" w:rsidP="00883164">
      <w:pPr>
        <w:spacing w:after="0" w:line="225" w:lineRule="atLeast"/>
        <w:textAlignment w:val="baseline"/>
        <w:rPr>
          <w:rFonts w:ascii="Times New Roman" w:eastAsia="Times New Roman" w:hAnsi="Times New Roman" w:cs="Times New Roman"/>
          <w:color w:val="000000"/>
          <w:sz w:val="28"/>
          <w:szCs w:val="28"/>
        </w:rPr>
      </w:pP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883164" w:rsidRPr="00422BD3" w:rsidRDefault="00883164" w:rsidP="00883164">
      <w:p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883164" w:rsidRDefault="00883164" w:rsidP="00883164">
      <w:pPr>
        <w:pStyle w:val="a3"/>
        <w:spacing w:after="0" w:line="225" w:lineRule="atLeast"/>
        <w:jc w:val="center"/>
        <w:textAlignment w:val="baseline"/>
        <w:rPr>
          <w:rFonts w:ascii="Times New Roman" w:eastAsia="Times New Roman" w:hAnsi="Times New Roman" w:cs="Times New Roman"/>
          <w:b/>
          <w:bCs/>
          <w:color w:val="7030A0"/>
          <w:sz w:val="36"/>
          <w:szCs w:val="36"/>
        </w:rPr>
      </w:pPr>
    </w:p>
    <w:p w:rsidR="00883164" w:rsidRPr="00762E11" w:rsidRDefault="00883164" w:rsidP="00883164">
      <w:pPr>
        <w:pStyle w:val="a3"/>
        <w:spacing w:after="0" w:line="225" w:lineRule="atLeast"/>
        <w:jc w:val="center"/>
        <w:textAlignment w:val="baseline"/>
        <w:rPr>
          <w:rFonts w:ascii="Times New Roman" w:eastAsia="Times New Roman" w:hAnsi="Times New Roman" w:cs="Times New Roman"/>
          <w:color w:val="002060"/>
          <w:sz w:val="36"/>
          <w:szCs w:val="36"/>
        </w:rPr>
      </w:pPr>
      <w:r w:rsidRPr="00762E11">
        <w:rPr>
          <w:rFonts w:ascii="Times New Roman" w:eastAsia="Times New Roman" w:hAnsi="Times New Roman" w:cs="Times New Roman"/>
          <w:b/>
          <w:bCs/>
          <w:color w:val="002060"/>
          <w:sz w:val="36"/>
          <w:szCs w:val="36"/>
        </w:rPr>
        <w:t>Преимущества картотеки</w:t>
      </w:r>
    </w:p>
    <w:p w:rsidR="00883164" w:rsidRPr="00422BD3" w:rsidRDefault="00883164" w:rsidP="00883164">
      <w:pPr>
        <w:numPr>
          <w:ilvl w:val="0"/>
          <w:numId w:val="38"/>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Идет накопление содержания педагогического процесса, вариантов форм, методов работы с детьми, в том числе и со взрослыми. В нужный момент педагог использует из своего «банка» то, что лучше всего позволит ему решить воспитательно-образовательные задачи.</w:t>
      </w:r>
    </w:p>
    <w:p w:rsidR="00883164" w:rsidRPr="00422BD3" w:rsidRDefault="00883164" w:rsidP="00883164">
      <w:pPr>
        <w:numPr>
          <w:ilvl w:val="0"/>
          <w:numId w:val="38"/>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883164" w:rsidRPr="00422BD3" w:rsidRDefault="00883164" w:rsidP="00883164">
      <w:pPr>
        <w:numPr>
          <w:ilvl w:val="0"/>
          <w:numId w:val="38"/>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Хранение информации в форме картотеки позволяет понять систему, логику, зависимость между различным материалом.</w:t>
      </w:r>
    </w:p>
    <w:p w:rsidR="00883164" w:rsidRPr="00422BD3" w:rsidRDefault="00883164" w:rsidP="00883164">
      <w:pPr>
        <w:numPr>
          <w:ilvl w:val="0"/>
          <w:numId w:val="38"/>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Педагог учится моделировать педагогический процесс с детьми, ведь вариантов объединения готовых карточек бессчетное множество.</w:t>
      </w:r>
    </w:p>
    <w:p w:rsidR="00883164" w:rsidRPr="00422BD3" w:rsidRDefault="00883164" w:rsidP="00883164">
      <w:pPr>
        <w:numPr>
          <w:ilvl w:val="0"/>
          <w:numId w:val="38"/>
        </w:numPr>
        <w:spacing w:after="0" w:line="225" w:lineRule="atLeast"/>
        <w:textAlignment w:val="baseline"/>
        <w:rPr>
          <w:rFonts w:ascii="Times New Roman" w:eastAsia="Times New Roman" w:hAnsi="Times New Roman" w:cs="Times New Roman"/>
          <w:color w:val="000000"/>
          <w:sz w:val="28"/>
          <w:szCs w:val="28"/>
        </w:rPr>
      </w:pPr>
      <w:r w:rsidRPr="00422BD3">
        <w:rPr>
          <w:rFonts w:ascii="Times New Roman" w:eastAsia="Times New Roman" w:hAnsi="Times New Roman" w:cs="Times New Roman"/>
          <w:color w:val="000000"/>
          <w:sz w:val="28"/>
          <w:szCs w:val="28"/>
        </w:rPr>
        <w:t>Педагог имеет возможность накапливать материалы «впрок» без большого напряжения.</w:t>
      </w:r>
    </w:p>
    <w:p w:rsidR="00883164" w:rsidRPr="00135B7C" w:rsidRDefault="00883164" w:rsidP="00883164">
      <w:pPr>
        <w:pStyle w:val="a3"/>
        <w:numPr>
          <w:ilvl w:val="0"/>
          <w:numId w:val="38"/>
        </w:numPr>
        <w:spacing w:after="0" w:line="225" w:lineRule="atLeast"/>
        <w:textAlignment w:val="baseline"/>
        <w:rPr>
          <w:rFonts w:ascii="Times New Roman" w:eastAsia="Times New Roman" w:hAnsi="Times New Roman" w:cs="Times New Roman"/>
          <w:color w:val="000000"/>
          <w:sz w:val="28"/>
          <w:szCs w:val="28"/>
        </w:rPr>
      </w:pPr>
      <w:r w:rsidRPr="00135B7C">
        <w:rPr>
          <w:rFonts w:ascii="Times New Roman" w:eastAsia="Times New Roman" w:hAnsi="Times New Roman" w:cs="Times New Roman"/>
          <w:color w:val="000000"/>
          <w:sz w:val="28"/>
          <w:szCs w:val="28"/>
        </w:rPr>
        <w:t>При наличии блочного календарного</w:t>
      </w:r>
      <w:r w:rsidR="00762E11">
        <w:rPr>
          <w:rFonts w:ascii="Times New Roman" w:eastAsia="Times New Roman" w:hAnsi="Times New Roman" w:cs="Times New Roman"/>
          <w:color w:val="000000"/>
          <w:sz w:val="28"/>
          <w:szCs w:val="28"/>
        </w:rPr>
        <w:t xml:space="preserve"> </w:t>
      </w:r>
      <w:r w:rsidRPr="00135B7C">
        <w:rPr>
          <w:rFonts w:ascii="Times New Roman" w:eastAsia="Times New Roman" w:hAnsi="Times New Roman" w:cs="Times New Roman"/>
          <w:color w:val="000000"/>
          <w:sz w:val="28"/>
          <w:szCs w:val="28"/>
        </w:rPr>
        <w:t xml:space="preserve"> планирования на неделю в сочетании с карточным на день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EF19C5" w:rsidRDefault="00EF19C5"/>
    <w:sectPr w:rsidR="00EF19C5" w:rsidSect="00422BD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3D4"/>
    <w:multiLevelType w:val="multilevel"/>
    <w:tmpl w:val="608EB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80BD4"/>
    <w:multiLevelType w:val="multilevel"/>
    <w:tmpl w:val="F46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57F80"/>
    <w:multiLevelType w:val="multilevel"/>
    <w:tmpl w:val="38D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A4CEE"/>
    <w:multiLevelType w:val="multilevel"/>
    <w:tmpl w:val="1508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05131"/>
    <w:multiLevelType w:val="multilevel"/>
    <w:tmpl w:val="1F8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A44FF"/>
    <w:multiLevelType w:val="multilevel"/>
    <w:tmpl w:val="437E8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8735B"/>
    <w:multiLevelType w:val="multilevel"/>
    <w:tmpl w:val="726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F176AC"/>
    <w:multiLevelType w:val="multilevel"/>
    <w:tmpl w:val="EA3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247260"/>
    <w:multiLevelType w:val="multilevel"/>
    <w:tmpl w:val="43A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9B03B5"/>
    <w:multiLevelType w:val="multilevel"/>
    <w:tmpl w:val="E22E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8318EA"/>
    <w:multiLevelType w:val="multilevel"/>
    <w:tmpl w:val="08E4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E1252"/>
    <w:multiLevelType w:val="multilevel"/>
    <w:tmpl w:val="0FF80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07318A"/>
    <w:multiLevelType w:val="multilevel"/>
    <w:tmpl w:val="79A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266A6"/>
    <w:multiLevelType w:val="multilevel"/>
    <w:tmpl w:val="80B4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94645"/>
    <w:multiLevelType w:val="hybridMultilevel"/>
    <w:tmpl w:val="2CDE8E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C4106"/>
    <w:multiLevelType w:val="multilevel"/>
    <w:tmpl w:val="91B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3619E"/>
    <w:multiLevelType w:val="multilevel"/>
    <w:tmpl w:val="68F8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453D5"/>
    <w:multiLevelType w:val="multilevel"/>
    <w:tmpl w:val="C4521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A83203"/>
    <w:multiLevelType w:val="hybridMultilevel"/>
    <w:tmpl w:val="CF3843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751D5"/>
    <w:multiLevelType w:val="multilevel"/>
    <w:tmpl w:val="290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F8644F"/>
    <w:multiLevelType w:val="multilevel"/>
    <w:tmpl w:val="0BB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314330"/>
    <w:multiLevelType w:val="hybridMultilevel"/>
    <w:tmpl w:val="91947E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A2AE2"/>
    <w:multiLevelType w:val="multilevel"/>
    <w:tmpl w:val="A45A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302C8A"/>
    <w:multiLevelType w:val="multilevel"/>
    <w:tmpl w:val="AB0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B406DA"/>
    <w:multiLevelType w:val="multilevel"/>
    <w:tmpl w:val="2188B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DF6BFF"/>
    <w:multiLevelType w:val="multilevel"/>
    <w:tmpl w:val="DB0C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F022C"/>
    <w:multiLevelType w:val="hybridMultilevel"/>
    <w:tmpl w:val="DFC41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266EB"/>
    <w:multiLevelType w:val="multilevel"/>
    <w:tmpl w:val="39D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577AB0"/>
    <w:multiLevelType w:val="multilevel"/>
    <w:tmpl w:val="F0C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325E5B"/>
    <w:multiLevelType w:val="multilevel"/>
    <w:tmpl w:val="382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5852B7"/>
    <w:multiLevelType w:val="multilevel"/>
    <w:tmpl w:val="EF2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15480C"/>
    <w:multiLevelType w:val="hybridMultilevel"/>
    <w:tmpl w:val="5AFE2D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C02120"/>
    <w:multiLevelType w:val="multilevel"/>
    <w:tmpl w:val="ED1C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992DBA"/>
    <w:multiLevelType w:val="hybridMultilevel"/>
    <w:tmpl w:val="F544DB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720EA"/>
    <w:multiLevelType w:val="multilevel"/>
    <w:tmpl w:val="B81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527BB0"/>
    <w:multiLevelType w:val="multilevel"/>
    <w:tmpl w:val="B84A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DB6259"/>
    <w:multiLevelType w:val="multilevel"/>
    <w:tmpl w:val="58F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566144"/>
    <w:multiLevelType w:val="multilevel"/>
    <w:tmpl w:val="5D4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8"/>
  </w:num>
  <w:num w:numId="3">
    <w:abstractNumId w:val="9"/>
  </w:num>
  <w:num w:numId="4">
    <w:abstractNumId w:val="6"/>
  </w:num>
  <w:num w:numId="5">
    <w:abstractNumId w:val="25"/>
  </w:num>
  <w:num w:numId="6">
    <w:abstractNumId w:val="35"/>
  </w:num>
  <w:num w:numId="7">
    <w:abstractNumId w:val="22"/>
  </w:num>
  <w:num w:numId="8">
    <w:abstractNumId w:val="34"/>
  </w:num>
  <w:num w:numId="9">
    <w:abstractNumId w:val="27"/>
  </w:num>
  <w:num w:numId="10">
    <w:abstractNumId w:val="19"/>
  </w:num>
  <w:num w:numId="11">
    <w:abstractNumId w:val="23"/>
  </w:num>
  <w:num w:numId="12">
    <w:abstractNumId w:val="13"/>
  </w:num>
  <w:num w:numId="13">
    <w:abstractNumId w:val="4"/>
  </w:num>
  <w:num w:numId="14">
    <w:abstractNumId w:val="16"/>
  </w:num>
  <w:num w:numId="15">
    <w:abstractNumId w:val="10"/>
  </w:num>
  <w:num w:numId="16">
    <w:abstractNumId w:val="36"/>
  </w:num>
  <w:num w:numId="17">
    <w:abstractNumId w:val="20"/>
  </w:num>
  <w:num w:numId="18">
    <w:abstractNumId w:val="30"/>
  </w:num>
  <w:num w:numId="19">
    <w:abstractNumId w:val="32"/>
  </w:num>
  <w:num w:numId="20">
    <w:abstractNumId w:val="37"/>
  </w:num>
  <w:num w:numId="21">
    <w:abstractNumId w:val="12"/>
  </w:num>
  <w:num w:numId="22">
    <w:abstractNumId w:val="1"/>
  </w:num>
  <w:num w:numId="23">
    <w:abstractNumId w:val="29"/>
  </w:num>
  <w:num w:numId="24">
    <w:abstractNumId w:val="8"/>
  </w:num>
  <w:num w:numId="25">
    <w:abstractNumId w:val="2"/>
  </w:num>
  <w:num w:numId="26">
    <w:abstractNumId w:val="15"/>
  </w:num>
  <w:num w:numId="27">
    <w:abstractNumId w:val="7"/>
  </w:num>
  <w:num w:numId="28">
    <w:abstractNumId w:val="26"/>
  </w:num>
  <w:num w:numId="29">
    <w:abstractNumId w:val="5"/>
  </w:num>
  <w:num w:numId="30">
    <w:abstractNumId w:val="18"/>
  </w:num>
  <w:num w:numId="31">
    <w:abstractNumId w:val="14"/>
  </w:num>
  <w:num w:numId="32">
    <w:abstractNumId w:val="24"/>
  </w:num>
  <w:num w:numId="33">
    <w:abstractNumId w:val="33"/>
  </w:num>
  <w:num w:numId="34">
    <w:abstractNumId w:val="17"/>
  </w:num>
  <w:num w:numId="35">
    <w:abstractNumId w:val="11"/>
  </w:num>
  <w:num w:numId="36">
    <w:abstractNumId w:val="0"/>
  </w:num>
  <w:num w:numId="37">
    <w:abstractNumId w:val="3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3164"/>
    <w:rsid w:val="003A448F"/>
    <w:rsid w:val="00762E11"/>
    <w:rsid w:val="00762F9A"/>
    <w:rsid w:val="008737E4"/>
    <w:rsid w:val="00883164"/>
    <w:rsid w:val="00E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164"/>
    <w:pPr>
      <w:ind w:left="720"/>
      <w:contextualSpacing/>
    </w:pPr>
  </w:style>
  <w:style w:type="paragraph" w:styleId="a4">
    <w:name w:val="Balloon Text"/>
    <w:basedOn w:val="a"/>
    <w:link w:val="a5"/>
    <w:uiPriority w:val="99"/>
    <w:semiHidden/>
    <w:unhideWhenUsed/>
    <w:rsid w:val="00883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6430</Words>
  <Characters>36656</Characters>
  <Application>Microsoft Office Word</Application>
  <DocSecurity>0</DocSecurity>
  <Lines>305</Lines>
  <Paragraphs>85</Paragraphs>
  <ScaleCrop>false</ScaleCrop>
  <Company>Microsoft</Company>
  <LinksUpToDate>false</LinksUpToDate>
  <CharactersWithSpaces>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User</cp:lastModifiedBy>
  <cp:revision>5</cp:revision>
  <dcterms:created xsi:type="dcterms:W3CDTF">2016-01-25T09:03:00Z</dcterms:created>
  <dcterms:modified xsi:type="dcterms:W3CDTF">2020-12-15T19:05:00Z</dcterms:modified>
</cp:coreProperties>
</file>